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5" w:rsidRPr="00C60741" w:rsidRDefault="00834515" w:rsidP="00834515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Общая информация:</w:t>
      </w:r>
    </w:p>
    <w:p w:rsidR="00834515" w:rsidRPr="00C60741" w:rsidRDefault="00834515" w:rsidP="00834515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834515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Наименование направления подготовки</w:t>
      </w:r>
    </w:p>
    <w:p w:rsidR="00404360" w:rsidRPr="00C60741" w:rsidRDefault="00404360" w:rsidP="00404360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06.06.01</w:t>
      </w:r>
    </w:p>
    <w:p w:rsidR="00404360" w:rsidRPr="00C60741" w:rsidRDefault="00404360" w:rsidP="00404360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Биологические науки</w:t>
      </w:r>
    </w:p>
    <w:p w:rsidR="00404360" w:rsidRPr="00C60741" w:rsidRDefault="00404360" w:rsidP="0012267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834515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Профил</w:t>
      </w:r>
      <w:r w:rsidR="00AB2CB8" w:rsidRPr="00C6074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6074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04360" w:rsidRPr="00C60741" w:rsidRDefault="00404360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360" w:rsidRPr="00C60741" w:rsidRDefault="00404360" w:rsidP="00404360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03.01.05 Физиология и биохимия растений</w:t>
      </w:r>
    </w:p>
    <w:p w:rsidR="00404360" w:rsidRPr="00C60741" w:rsidRDefault="00404360" w:rsidP="00404360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03.02.07 Генетика</w:t>
      </w:r>
    </w:p>
    <w:p w:rsidR="00834515" w:rsidRPr="00C60741" w:rsidRDefault="00834515" w:rsidP="0012267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834515" w:rsidP="00834515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Краткая аннотация программы:</w:t>
      </w:r>
    </w:p>
    <w:p w:rsidR="005756CC" w:rsidRPr="00C60741" w:rsidRDefault="005756CC" w:rsidP="005756C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903C5C" w:rsidP="005756C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60741">
        <w:rPr>
          <w:rFonts w:ascii="Times New Roman" w:hAnsi="Times New Roman"/>
          <w:sz w:val="28"/>
          <w:szCs w:val="28"/>
          <w:lang w:val="ru-RU"/>
        </w:rPr>
        <w:t>Основная цель -  подготовка высококвалифицированных научных и научно-педагогических кадров, формирование и развитие их компетенций в области классической, молекулярной генетики, генетики растений и сельскохозяйственных животных,</w:t>
      </w:r>
      <w:r w:rsidR="005756CC" w:rsidRPr="00C60741">
        <w:rPr>
          <w:rFonts w:ascii="Times New Roman" w:hAnsi="Times New Roman"/>
          <w:sz w:val="28"/>
          <w:szCs w:val="28"/>
          <w:lang w:val="ru-RU"/>
        </w:rPr>
        <w:t xml:space="preserve"> цитогенетике, иммуногенетике, биометрии, популяционной генетике,  генетической инженерии, </w:t>
      </w:r>
      <w:r w:rsidRPr="00C60741">
        <w:rPr>
          <w:rFonts w:ascii="Times New Roman" w:hAnsi="Times New Roman"/>
          <w:sz w:val="28"/>
          <w:szCs w:val="28"/>
          <w:lang w:val="ru-RU"/>
        </w:rPr>
        <w:t xml:space="preserve"> физиологии и биохимии культурных растений, в том числе, лекарственных,</w:t>
      </w:r>
      <w:r w:rsidR="007D0C5D">
        <w:rPr>
          <w:rFonts w:ascii="Times New Roman" w:hAnsi="Times New Roman"/>
          <w:sz w:val="28"/>
          <w:szCs w:val="28"/>
          <w:lang w:val="ru-RU"/>
        </w:rPr>
        <w:t xml:space="preserve"> иммунитета растений, </w:t>
      </w:r>
      <w:r w:rsidRPr="00C60741">
        <w:rPr>
          <w:rFonts w:ascii="Times New Roman" w:hAnsi="Times New Roman"/>
          <w:sz w:val="28"/>
          <w:szCs w:val="28"/>
          <w:lang w:val="ru-RU"/>
        </w:rPr>
        <w:t xml:space="preserve"> в соответствии с профессиональным стандартом; решение научных задач, имеющих фундаментальное и прикладное значение.</w:t>
      </w:r>
      <w:proofErr w:type="gramEnd"/>
    </w:p>
    <w:p w:rsidR="00834515" w:rsidRPr="00C60741" w:rsidRDefault="00834515" w:rsidP="0083451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834515" w:rsidP="00834515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Профессиональная деятельность:</w:t>
      </w:r>
    </w:p>
    <w:p w:rsidR="00834515" w:rsidRPr="00C60741" w:rsidRDefault="00834515" w:rsidP="00834515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4515" w:rsidRPr="00C60741" w:rsidRDefault="00B4452B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Преимущества получения ученой степени по данному направлению для развития карьеры:</w:t>
      </w:r>
    </w:p>
    <w:p w:rsidR="00404360" w:rsidRPr="00C60741" w:rsidRDefault="00404360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360" w:rsidRPr="00C60741" w:rsidRDefault="00404360" w:rsidP="00C6074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Научные руководители аспирантов – доктора и кандидаты наук с большим опытом работы.</w:t>
      </w:r>
    </w:p>
    <w:p w:rsidR="00404360" w:rsidRPr="00C60741" w:rsidRDefault="00404360" w:rsidP="00C60741">
      <w:pPr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 xml:space="preserve">Основная цель в реализации образовательных программ по данному направлению обучения – обеспечение высокого качества подготовки и конкурентоспособности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инновационно-ориентированных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 специалистов с использованием в процессе обучения новейшего  лабораторного оборудования, современных баз практик (более 30) для приоритетных высокотехнологических отраслей национальных экономик на основе интеграции и сотрудничества с работодателями и стратегическими партнерами.</w:t>
      </w:r>
    </w:p>
    <w:p w:rsidR="00D309F7" w:rsidRPr="00C60741" w:rsidRDefault="00D309F7" w:rsidP="00D309F7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452B" w:rsidRPr="00C60741" w:rsidRDefault="00B4452B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/>
        </w:rPr>
        <w:t>Компании, в которых работают выпускники аспирантуры:</w:t>
      </w:r>
    </w:p>
    <w:p w:rsidR="00404360" w:rsidRPr="00C60741" w:rsidRDefault="00404360" w:rsidP="00B4452B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Государственные управленческие структуры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Агропромышленные комплексы, агрофирмы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Высшие учебные заведения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Представительства зарубежных агрофирм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Службы оценки сельскохозяйственного сырья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Агрохолдинги 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Научно-производственные объединения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Научно-исследовательские институты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Карантинные службы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Селекционные  станции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Тепличные и оранжерейные комбинаты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Страховые компании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Фармацевтические компании</w:t>
      </w:r>
    </w:p>
    <w:p w:rsidR="00404360" w:rsidRPr="00C60741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Медицинские учреждения</w:t>
      </w:r>
    </w:p>
    <w:p w:rsidR="0012267C" w:rsidRDefault="00404360" w:rsidP="00C60741">
      <w:pPr>
        <w:numPr>
          <w:ilvl w:val="0"/>
          <w:numId w:val="15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741">
        <w:rPr>
          <w:rFonts w:ascii="Times New Roman" w:eastAsia="Times New Roman" w:hAnsi="Times New Roman"/>
          <w:sz w:val="28"/>
          <w:szCs w:val="28"/>
          <w:lang w:val="ru-RU"/>
        </w:rPr>
        <w:t>Центры молекулярной диагностики</w:t>
      </w:r>
    </w:p>
    <w:p w:rsidR="00C60741" w:rsidRPr="00C60741" w:rsidRDefault="00C60741" w:rsidP="00C60741">
      <w:pPr>
        <w:ind w:left="1114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34515" w:rsidRPr="00C60741" w:rsidRDefault="00834515" w:rsidP="00834515">
      <w:pPr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60741">
        <w:rPr>
          <w:rFonts w:ascii="Times New Roman" w:hAnsi="Times New Roman"/>
          <w:b/>
          <w:sz w:val="28"/>
          <w:szCs w:val="28"/>
          <w:lang w:val="ru-RU"/>
        </w:rPr>
        <w:t>Дополнительная информация:</w:t>
      </w:r>
    </w:p>
    <w:p w:rsidR="00834515" w:rsidRPr="00C60741" w:rsidRDefault="00834515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6CC" w:rsidRPr="00C60741" w:rsidRDefault="005756CC" w:rsidP="0012267C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bidi="ar-SA"/>
        </w:rPr>
      </w:pPr>
      <w:r w:rsidRPr="00C60741">
        <w:rPr>
          <w:rFonts w:ascii="Times New Roman" w:hAnsi="Times New Roman"/>
          <w:b/>
          <w:sz w:val="28"/>
          <w:szCs w:val="28"/>
          <w:lang w:val="ru-RU" w:bidi="ar-SA"/>
        </w:rPr>
        <w:t>Высокий уровень качества образовательного процесса и внедрение современных технологий обучения обеспечивается следующим:</w:t>
      </w:r>
    </w:p>
    <w:p w:rsidR="005756CC" w:rsidRPr="00C60741" w:rsidRDefault="005756CC" w:rsidP="00C60741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60741">
        <w:rPr>
          <w:rFonts w:ascii="Times New Roman" w:hAnsi="Times New Roman"/>
          <w:sz w:val="28"/>
          <w:szCs w:val="28"/>
          <w:lang w:val="ru-RU" w:bidi="ar-SA"/>
        </w:rPr>
        <w:t>-компьютеризация процесса образования, включая мультимедиа средства, при проведении занятий в аудиториях, интернет – технологии, электронные учебники и методические указания, программы и базы данных для обучения в удаленном доступе;</w:t>
      </w:r>
    </w:p>
    <w:p w:rsidR="005756CC" w:rsidRPr="00C60741" w:rsidRDefault="005756CC" w:rsidP="00C60741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60741">
        <w:rPr>
          <w:rFonts w:ascii="Times New Roman" w:hAnsi="Times New Roman"/>
          <w:sz w:val="28"/>
          <w:szCs w:val="28"/>
          <w:lang w:val="ru-RU" w:bidi="ar-SA"/>
        </w:rPr>
        <w:t>-развитие навыков командной работы и презентации результатов;</w:t>
      </w:r>
    </w:p>
    <w:p w:rsidR="005756CC" w:rsidRPr="00C60741" w:rsidRDefault="005756CC" w:rsidP="00C60741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60741">
        <w:rPr>
          <w:rFonts w:ascii="Times New Roman" w:hAnsi="Times New Roman"/>
          <w:sz w:val="28"/>
          <w:szCs w:val="28"/>
          <w:lang w:val="ru-RU" w:bidi="ar-SA"/>
        </w:rPr>
        <w:t>-привлечение аспирантов к участию в исследовательских проектах</w:t>
      </w:r>
    </w:p>
    <w:p w:rsidR="005756CC" w:rsidRPr="00C60741" w:rsidRDefault="005756CC" w:rsidP="00C60741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60741">
        <w:rPr>
          <w:rFonts w:ascii="Times New Roman" w:hAnsi="Times New Roman"/>
          <w:sz w:val="28"/>
          <w:szCs w:val="28"/>
          <w:lang w:val="ru-RU" w:bidi="ar-SA"/>
        </w:rPr>
        <w:t>-возможность получения диплома переводчика с одного или нескольких иностранных языков</w:t>
      </w:r>
    </w:p>
    <w:p w:rsidR="005756CC" w:rsidRPr="00C60741" w:rsidRDefault="005756CC" w:rsidP="00C60741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60741">
        <w:rPr>
          <w:rFonts w:ascii="Times New Roman" w:hAnsi="Times New Roman"/>
          <w:sz w:val="28"/>
          <w:szCs w:val="28"/>
          <w:lang w:val="ru-RU" w:bidi="ar-SA"/>
        </w:rPr>
        <w:t xml:space="preserve">- научные стажировки в ведущих российских и  зарубежных исследовательских центрах   и </w:t>
      </w:r>
      <w:r w:rsidRPr="00C60741">
        <w:rPr>
          <w:rFonts w:ascii="Times New Roman" w:hAnsi="Times New Roman"/>
          <w:sz w:val="28"/>
          <w:szCs w:val="28"/>
          <w:lang w:val="ru-RU"/>
        </w:rPr>
        <w:t xml:space="preserve"> профильных  холдингах, «СЕДЕК» (Россия)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Bayer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Basf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Syngenta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Cheminova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Agrico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Bejo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Dupon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60741">
        <w:rPr>
          <w:rFonts w:ascii="Times New Roman" w:hAnsi="Times New Roman"/>
          <w:sz w:val="28"/>
          <w:szCs w:val="28"/>
          <w:lang w:val="ru-RU"/>
        </w:rPr>
        <w:t>Monsanta</w:t>
      </w:r>
      <w:proofErr w:type="spellEnd"/>
      <w:r w:rsidRPr="00C60741">
        <w:rPr>
          <w:rFonts w:ascii="Times New Roman" w:hAnsi="Times New Roman"/>
          <w:sz w:val="28"/>
          <w:szCs w:val="28"/>
          <w:lang w:val="ru-RU"/>
        </w:rPr>
        <w:t>.</w:t>
      </w:r>
    </w:p>
    <w:p w:rsidR="005756CC" w:rsidRPr="00C60741" w:rsidRDefault="005756CC" w:rsidP="00834515">
      <w:pPr>
        <w:ind w:left="92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2D89" w:rsidRPr="003603AA" w:rsidRDefault="00DE2D89" w:rsidP="00DE2D89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3603AA">
        <w:rPr>
          <w:rFonts w:ascii="Times New Roman" w:hAnsi="Times New Roman"/>
          <w:b/>
          <w:sz w:val="28"/>
          <w:szCs w:val="28"/>
          <w:lang w:val="ru-RU"/>
        </w:rPr>
        <w:t>Актуальные исследования</w:t>
      </w:r>
    </w:p>
    <w:bookmarkEnd w:id="0"/>
    <w:p w:rsidR="00DE2D89" w:rsidRPr="00DE2D89" w:rsidRDefault="00DE2D89" w:rsidP="00DE2D89">
      <w:pPr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0B1" w:rsidRDefault="00DE2D89" w:rsidP="00DE2D89">
      <w:pPr>
        <w:ind w:left="567" w:firstLine="0"/>
        <w:jc w:val="both"/>
        <w:rPr>
          <w:rFonts w:ascii="Times New Roman" w:eastAsiaTheme="minorEastAsia" w:hAnsi="Times New Roman"/>
          <w:b/>
          <w:bCs/>
          <w:color w:val="005A9B"/>
          <w:kern w:val="24"/>
          <w:sz w:val="28"/>
          <w:szCs w:val="28"/>
          <w:lang w:val="ru-RU" w:eastAsia="ru-RU" w:bidi="ar-SA"/>
        </w:rPr>
      </w:pPr>
      <w:r w:rsidRPr="00DE2D89">
        <w:rPr>
          <w:rFonts w:ascii="Times New Roman" w:hAnsi="Times New Roman"/>
          <w:sz w:val="28"/>
          <w:szCs w:val="28"/>
          <w:lang w:val="ru-RU"/>
        </w:rPr>
        <w:t>Ведутся исследования по тем</w:t>
      </w:r>
      <w:r w:rsidR="001B20B1">
        <w:rPr>
          <w:rFonts w:ascii="Times New Roman" w:hAnsi="Times New Roman"/>
          <w:sz w:val="28"/>
          <w:szCs w:val="28"/>
          <w:lang w:val="ru-RU"/>
        </w:rPr>
        <w:t>ам</w:t>
      </w:r>
      <w:r w:rsidRPr="00DE2D89">
        <w:rPr>
          <w:rFonts w:ascii="Times New Roman" w:hAnsi="Times New Roman"/>
          <w:sz w:val="28"/>
          <w:szCs w:val="28"/>
          <w:lang w:val="ru-RU"/>
        </w:rPr>
        <w:t>:</w:t>
      </w:r>
      <w:r w:rsidRPr="00DE2D89">
        <w:rPr>
          <w:rFonts w:ascii="Times New Roman" w:eastAsiaTheme="minorEastAsia" w:hAnsi="Times New Roman"/>
          <w:b/>
          <w:bCs/>
          <w:color w:val="005A9B"/>
          <w:kern w:val="24"/>
          <w:sz w:val="28"/>
          <w:szCs w:val="28"/>
          <w:lang w:val="ru-RU" w:eastAsia="ru-RU" w:bidi="ar-SA"/>
        </w:rPr>
        <w:t xml:space="preserve"> </w:t>
      </w:r>
    </w:p>
    <w:p w:rsidR="00DE2D89" w:rsidRPr="003603AA" w:rsidRDefault="00DE2D89" w:rsidP="001B20B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603AA">
        <w:rPr>
          <w:rFonts w:ascii="Times New Roman" w:hAnsi="Times New Roman"/>
          <w:bCs/>
          <w:sz w:val="28"/>
          <w:szCs w:val="28"/>
          <w:lang w:val="ru-RU"/>
        </w:rPr>
        <w:t>«Полиморфизм генов льна (</w:t>
      </w:r>
      <w:proofErr w:type="spellStart"/>
      <w:r w:rsidRPr="003603AA">
        <w:rPr>
          <w:rFonts w:ascii="Times New Roman" w:hAnsi="Times New Roman"/>
          <w:bCs/>
          <w:i/>
          <w:iCs/>
          <w:sz w:val="28"/>
          <w:szCs w:val="28"/>
          <w:lang w:val="ru-RU"/>
        </w:rPr>
        <w:t>Linum</w:t>
      </w:r>
      <w:proofErr w:type="spellEnd"/>
      <w:r w:rsidRPr="003603A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603AA">
        <w:rPr>
          <w:rFonts w:ascii="Times New Roman" w:hAnsi="Times New Roman"/>
          <w:bCs/>
          <w:i/>
          <w:iCs/>
          <w:sz w:val="28"/>
          <w:szCs w:val="28"/>
          <w:lang w:val="ru-RU"/>
        </w:rPr>
        <w:t>usitatissimum</w:t>
      </w:r>
      <w:proofErr w:type="spellEnd"/>
      <w:r w:rsidRPr="003603A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L.</w:t>
      </w:r>
      <w:r w:rsidRPr="003603AA">
        <w:rPr>
          <w:rFonts w:ascii="Times New Roman" w:hAnsi="Times New Roman"/>
          <w:bCs/>
          <w:sz w:val="28"/>
          <w:szCs w:val="28"/>
          <w:lang w:val="ru-RU"/>
        </w:rPr>
        <w:t xml:space="preserve">), определяющих </w:t>
      </w:r>
      <w:proofErr w:type="spellStart"/>
      <w:r w:rsidRPr="003603AA">
        <w:rPr>
          <w:rFonts w:ascii="Times New Roman" w:hAnsi="Times New Roman"/>
          <w:bCs/>
          <w:sz w:val="28"/>
          <w:szCs w:val="28"/>
          <w:lang w:val="ru-RU"/>
        </w:rPr>
        <w:t>жирнокислотный</w:t>
      </w:r>
      <w:proofErr w:type="spellEnd"/>
      <w:r w:rsidRPr="003603AA">
        <w:rPr>
          <w:rFonts w:ascii="Times New Roman" w:hAnsi="Times New Roman"/>
          <w:bCs/>
          <w:sz w:val="28"/>
          <w:szCs w:val="28"/>
          <w:lang w:val="ru-RU"/>
        </w:rPr>
        <w:t xml:space="preserve"> состав масла и содержание </w:t>
      </w:r>
      <w:proofErr w:type="spellStart"/>
      <w:r w:rsidRPr="003603AA">
        <w:rPr>
          <w:rFonts w:ascii="Times New Roman" w:hAnsi="Times New Roman"/>
          <w:bCs/>
          <w:sz w:val="28"/>
          <w:szCs w:val="28"/>
          <w:lang w:val="ru-RU"/>
        </w:rPr>
        <w:t>лигнанов</w:t>
      </w:r>
      <w:proofErr w:type="spellEnd"/>
      <w:r w:rsidRPr="003603AA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1B20B1" w:rsidRPr="003603AA" w:rsidRDefault="001B20B1" w:rsidP="001B20B1">
      <w:pPr>
        <w:pStyle w:val="ad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03AA">
        <w:rPr>
          <w:rFonts w:ascii="Times New Roman" w:hAnsi="Times New Roman"/>
          <w:sz w:val="28"/>
          <w:szCs w:val="28"/>
          <w:lang w:val="ru-RU"/>
        </w:rPr>
        <w:t>«Оценка исходного материала семейства Амарантовые с использованием молекулярных методов для получения растительной продукции с высоким содержанием масла».</w:t>
      </w:r>
    </w:p>
    <w:p w:rsidR="005756CC" w:rsidRPr="001B20B1" w:rsidRDefault="005756CC" w:rsidP="00834515">
      <w:pPr>
        <w:ind w:left="927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56CC" w:rsidRPr="005756CC" w:rsidRDefault="005756CC" w:rsidP="00834515">
      <w:pPr>
        <w:ind w:left="92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6CC" w:rsidRPr="005756CC" w:rsidRDefault="005756CC" w:rsidP="00834515">
      <w:pPr>
        <w:ind w:left="92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6CC" w:rsidRPr="005756CC" w:rsidRDefault="005756CC" w:rsidP="00834515">
      <w:pPr>
        <w:ind w:left="92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6CC" w:rsidRPr="005756CC" w:rsidRDefault="005756CC" w:rsidP="00834515">
      <w:pPr>
        <w:ind w:left="92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6CC" w:rsidRPr="005756CC" w:rsidRDefault="005756CC" w:rsidP="00834515">
      <w:pPr>
        <w:ind w:left="927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6CC" w:rsidRPr="005756CC" w:rsidRDefault="005756CC" w:rsidP="005756CC">
      <w:pPr>
        <w:spacing w:line="360" w:lineRule="auto"/>
        <w:ind w:left="927" w:firstLine="0"/>
        <w:rPr>
          <w:rFonts w:ascii="Times New Roman" w:hAnsi="Times New Roman"/>
          <w:sz w:val="24"/>
          <w:szCs w:val="24"/>
          <w:lang w:val="ru-RU"/>
        </w:rPr>
      </w:pPr>
    </w:p>
    <w:sectPr w:rsidR="005756CC" w:rsidRPr="005756CC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25E0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2059"/>
    <w:multiLevelType w:val="hybridMultilevel"/>
    <w:tmpl w:val="49FEF574"/>
    <w:lvl w:ilvl="0" w:tplc="26724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862E2D"/>
    <w:multiLevelType w:val="hybridMultilevel"/>
    <w:tmpl w:val="EBC6A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EA5764"/>
    <w:multiLevelType w:val="hybridMultilevel"/>
    <w:tmpl w:val="BBA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94354"/>
    <w:multiLevelType w:val="hybridMultilevel"/>
    <w:tmpl w:val="3F924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5D66655D"/>
    <w:multiLevelType w:val="hybridMultilevel"/>
    <w:tmpl w:val="E8F800C6"/>
    <w:lvl w:ilvl="0" w:tplc="26724EBA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5F1D23E8"/>
    <w:multiLevelType w:val="hybridMultilevel"/>
    <w:tmpl w:val="8DA8F6E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D"/>
    <w:rsid w:val="00084EBC"/>
    <w:rsid w:val="000A35F7"/>
    <w:rsid w:val="0012267C"/>
    <w:rsid w:val="001A5900"/>
    <w:rsid w:val="001B20B1"/>
    <w:rsid w:val="00213569"/>
    <w:rsid w:val="0029063D"/>
    <w:rsid w:val="00290913"/>
    <w:rsid w:val="002D7B1E"/>
    <w:rsid w:val="003603AA"/>
    <w:rsid w:val="00362FE2"/>
    <w:rsid w:val="003E35A8"/>
    <w:rsid w:val="00404360"/>
    <w:rsid w:val="00466803"/>
    <w:rsid w:val="004E56F5"/>
    <w:rsid w:val="005756CC"/>
    <w:rsid w:val="005A3D9F"/>
    <w:rsid w:val="005C62D6"/>
    <w:rsid w:val="005C7480"/>
    <w:rsid w:val="005F72E7"/>
    <w:rsid w:val="006E04CD"/>
    <w:rsid w:val="006E6588"/>
    <w:rsid w:val="00732D45"/>
    <w:rsid w:val="007C4987"/>
    <w:rsid w:val="007D0C5D"/>
    <w:rsid w:val="008249E5"/>
    <w:rsid w:val="00834515"/>
    <w:rsid w:val="008C6DE3"/>
    <w:rsid w:val="00903C5C"/>
    <w:rsid w:val="009204F6"/>
    <w:rsid w:val="009C78BE"/>
    <w:rsid w:val="00AB2CB8"/>
    <w:rsid w:val="00AD113D"/>
    <w:rsid w:val="00B40F61"/>
    <w:rsid w:val="00B4452B"/>
    <w:rsid w:val="00BA0BA2"/>
    <w:rsid w:val="00C5016A"/>
    <w:rsid w:val="00C60741"/>
    <w:rsid w:val="00D309F7"/>
    <w:rsid w:val="00DE2D89"/>
    <w:rsid w:val="00ED190D"/>
    <w:rsid w:val="00F87D1A"/>
    <w:rsid w:val="00F96FA9"/>
    <w:rsid w:val="00FB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31">
    <w:name w:val="Обычная таблица 3"/>
    <w:uiPriority w:val="19"/>
    <w:qFormat/>
    <w:rsid w:val="00FB4E4E"/>
    <w:rPr>
      <w:i/>
      <w:iCs/>
      <w:color w:val="5A5A5A"/>
    </w:rPr>
  </w:style>
  <w:style w:type="character" w:customStyle="1" w:styleId="41">
    <w:name w:val="Обычная таблица 4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customStyle="1" w:styleId="51">
    <w:name w:val="Обычная таблица 5"/>
    <w:uiPriority w:val="31"/>
    <w:qFormat/>
    <w:rsid w:val="00FB4E4E"/>
    <w:rPr>
      <w:color w:val="auto"/>
      <w:u w:val="single" w:color="9BBB59"/>
    </w:rPr>
  </w:style>
  <w:style w:type="character" w:customStyle="1" w:styleId="C">
    <w:name w:val="Cетка таблицы (светлая)"/>
    <w:uiPriority w:val="32"/>
    <w:qFormat/>
    <w:rsid w:val="00FB4E4E"/>
    <w:rPr>
      <w:b/>
      <w:bCs/>
      <w:color w:val="76923C"/>
      <w:u w:val="single" w:color="9BBB59"/>
    </w:rPr>
  </w:style>
  <w:style w:type="character" w:customStyle="1" w:styleId="-11">
    <w:name w:val="Таблица-сетка 1 (светлая) — акцент 1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C-3">
    <w:name w:val="Cетка-таблица 3"/>
    <w:basedOn w:val="1"/>
    <w:next w:val="a"/>
    <w:uiPriority w:val="39"/>
    <w:semiHidden/>
    <w:unhideWhenUsed/>
    <w:qFormat/>
    <w:rsid w:val="00FB4E4E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3E35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35A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E2D89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72"/>
    <w:qFormat/>
    <w:rsid w:val="00DE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31">
    <w:name w:val="Обычная таблица 3"/>
    <w:uiPriority w:val="19"/>
    <w:qFormat/>
    <w:rsid w:val="00FB4E4E"/>
    <w:rPr>
      <w:i/>
      <w:iCs/>
      <w:color w:val="5A5A5A"/>
    </w:rPr>
  </w:style>
  <w:style w:type="character" w:customStyle="1" w:styleId="41">
    <w:name w:val="Обычная таблица 4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customStyle="1" w:styleId="51">
    <w:name w:val="Обычная таблица 5"/>
    <w:uiPriority w:val="31"/>
    <w:qFormat/>
    <w:rsid w:val="00FB4E4E"/>
    <w:rPr>
      <w:color w:val="auto"/>
      <w:u w:val="single" w:color="9BBB59"/>
    </w:rPr>
  </w:style>
  <w:style w:type="character" w:customStyle="1" w:styleId="C">
    <w:name w:val="Cетка таблицы (светлая)"/>
    <w:uiPriority w:val="32"/>
    <w:qFormat/>
    <w:rsid w:val="00FB4E4E"/>
    <w:rPr>
      <w:b/>
      <w:bCs/>
      <w:color w:val="76923C"/>
      <w:u w:val="single" w:color="9BBB59"/>
    </w:rPr>
  </w:style>
  <w:style w:type="character" w:customStyle="1" w:styleId="-11">
    <w:name w:val="Таблица-сетка 1 (светлая) — акцент 1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C-3">
    <w:name w:val="Cетка-таблица 3"/>
    <w:basedOn w:val="1"/>
    <w:next w:val="a"/>
    <w:uiPriority w:val="39"/>
    <w:semiHidden/>
    <w:unhideWhenUsed/>
    <w:qFormat/>
    <w:rsid w:val="00FB4E4E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3E35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E35A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E2D89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72"/>
    <w:qFormat/>
    <w:rsid w:val="00DE2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Ветпат</dc:creator>
  <cp:lastModifiedBy>p.kendigelyan</cp:lastModifiedBy>
  <cp:revision>2</cp:revision>
  <cp:lastPrinted>2016-03-28T09:03:00Z</cp:lastPrinted>
  <dcterms:created xsi:type="dcterms:W3CDTF">2019-02-27T07:53:00Z</dcterms:created>
  <dcterms:modified xsi:type="dcterms:W3CDTF">2019-02-27T07:53:00Z</dcterms:modified>
</cp:coreProperties>
</file>