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95" w:rsidRPr="00686495" w:rsidRDefault="00686495" w:rsidP="00686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686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"http://www.consultant.ru/document/cons_doc_LAW_37868/" </w:instrText>
      </w:r>
      <w:r w:rsidRPr="00686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6864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Федеральный закон от 25.07.2002 N 115-ФЗ (ред. от 02.07.2021) "О правовом положении иностранных граждан в Российской Федерации" (с изм. и доп., вступ. в силу с 01.09.2021)</w:t>
      </w:r>
      <w:r w:rsidRPr="00686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686495" w:rsidRPr="00686495" w:rsidRDefault="00686495" w:rsidP="00686495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653"/>
      <w:bookmarkEnd w:id="0"/>
    </w:p>
    <w:p w:rsidR="00686495" w:rsidRPr="00686495" w:rsidRDefault="00686495" w:rsidP="00686495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15.1. Подтверждение иностранными гражданами владения русским языком, знания истории России и основ законодательства Российской Федерации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(введена Федеральным </w:t>
      </w:r>
      <w:hyperlink r:id="rId4" w:anchor="dst100021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20.04.2014 N 74-ФЗ (</w:t>
      </w: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23.06.2014))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283"/>
      <w:bookmarkStart w:id="2" w:name="dst654"/>
      <w:bookmarkEnd w:id="1"/>
      <w:bookmarkEnd w:id="2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иное не предусмотрено международным договором Российской Федерации и настоящей статьей, иностранный гражданин в целях получения разрешения на временное проживание, вида на жительство, разрешения на работу либо патента, указанного в </w:t>
      </w:r>
      <w:hyperlink r:id="rId5" w:anchor="dst28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 13.3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обязан подтвердить владение русским языком, знание истории России и основ законодательства Российской Федерации одним из следующих документов: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6" w:anchor="dst100011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08.12.2020 N 412-ФЗ)</w:t>
      </w:r>
    </w:p>
    <w:p w:rsidR="00686495" w:rsidRPr="00686495" w:rsidRDefault="00686495" w:rsidP="00686495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284"/>
      <w:bookmarkStart w:id="4" w:name="dst655"/>
      <w:bookmarkEnd w:id="3"/>
      <w:bookmarkEnd w:id="4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сертификатом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 </w:t>
      </w:r>
      <w:hyperlink r:id="rId7" w:anchor="dst28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 13.3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8" w:anchor="dst100012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08.12.2020 N 412-ФЗ)</w:t>
      </w:r>
    </w:p>
    <w:p w:rsidR="00686495" w:rsidRPr="00686495" w:rsidRDefault="00686495" w:rsidP="00686495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656"/>
      <w:bookmarkEnd w:id="5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документом государственного образца об образовании (на уровне не ниже основного общего образования), выданным образовательным учреждением на территории государства, входившего в состав СССР, до 1 сентября 1991 года;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657"/>
      <w:bookmarkEnd w:id="6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документом об образовании и (или) о квалификации, выданным лицам, успешно прошедшим государственную итоговую аттестацию на территории Российской Федерации с 1 сентября 1991 года.</w:t>
      </w:r>
    </w:p>
    <w:p w:rsidR="00686495" w:rsidRPr="00686495" w:rsidRDefault="00686495" w:rsidP="00686495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686495" w:rsidRPr="00686495" w:rsidRDefault="00686495" w:rsidP="00686495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07.06.2021 не допускается проведение экзамена и выдача сертификатов организациями, с которыми у образовательных организаций, указанных в п. 2 ст. 15.1, заключены соответствующие соглашения (ФЗ от 08.12.2020 </w:t>
      </w:r>
      <w:hyperlink r:id="rId9" w:anchor="dst100034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412-ФЗ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285"/>
      <w:bookmarkStart w:id="8" w:name="dst658"/>
      <w:bookmarkEnd w:id="7"/>
      <w:bookmarkEnd w:id="8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Сертификат, указанный в </w:t>
      </w:r>
      <w:hyperlink r:id="rId10" w:anchor="dst655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подпункте 1 пункта 1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выдается на территории Российской Федерации либо за ее пределами организациями, осуществляющими образовательную деятельность, включенными в утвержденный уполномоченным Правительством Российской Федерации федеральным органом исполнительной власти </w:t>
      </w:r>
      <w:hyperlink r:id="rId11" w:anchor="dst10001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перечень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организаций, осуществляющих образовательную деятельность, проводящих экзамен по русскому языку как иностранному, истории России и основам законодательства Российской Федерации (далее - перечень организаций), иностранным гражданам, сдавшим указанный экзамен.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286"/>
      <w:bookmarkEnd w:id="9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информационно-телекоммуникационной сети Интернет.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287"/>
      <w:bookmarkEnd w:id="10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 и критерии включения организаций, осуществляющих образовательную деятельность, в перечень организаций, порядок ведения перечня организаций, порядок и 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основания исключения из указанного перечня организаций, осуществляющих образовательную деятельность, утверждаются Правительством Российской Федерации.</w:t>
      </w:r>
    </w:p>
    <w:p w:rsidR="00686495" w:rsidRPr="00686495" w:rsidRDefault="00686495" w:rsidP="00686495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686495" w:rsidRPr="00686495" w:rsidRDefault="00686495" w:rsidP="00686495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Сертификаты, выданные до 07.06.2021, являются действительными до окончания срока их действия (ФЗ от 08.12.2020 </w:t>
      </w:r>
      <w:hyperlink r:id="rId12" w:anchor="dst10003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412-ФЗ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bookmarkStart w:id="11" w:name="dst1288"/>
    <w:bookmarkEnd w:id="11"/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"http://www.consultant.ru/document/cons_doc_LAW_382153/" \l "dst100005" </w:instrTex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6495"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Срок действия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 </w:t>
      </w:r>
      <w:hyperlink r:id="rId13" w:anchor="dst28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 13.3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устанавливается Правительством Российской Федерации.</w:t>
      </w:r>
    </w:p>
    <w:p w:rsidR="00686495" w:rsidRPr="00686495" w:rsidRDefault="00686495" w:rsidP="00686495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686495" w:rsidRPr="00686495" w:rsidRDefault="00686495" w:rsidP="00686495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возможности подтверждения знания русского языка, истории и основ законодательства документами, выданными до 07.06.2021, см. ФЗ от 08.12.2020 N 412-ФЗ.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289"/>
      <w:bookmarkEnd w:id="12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гражданин в целях получения разрешения на временное проживание, разрешения на работу или патента, указанного в </w:t>
      </w:r>
      <w:hyperlink r:id="rId14" w:anchor="dst28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 13.3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вправе подтвердить сертификатом, указанным в </w:t>
      </w:r>
      <w:hyperlink r:id="rId15" w:anchor="dst655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подпункте 1 пункта 1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владение русским языком, знание истории России и основ законодательства Российской Федерации на уровне, соответствующем цели получения вида на жительство.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290"/>
      <w:bookmarkEnd w:id="13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гражданин в целях получения разрешения на работу или патента, указанного в </w:t>
      </w:r>
      <w:hyperlink r:id="rId16" w:anchor="dst28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 13.3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вправе подтвердить сертификатом, указанным в </w:t>
      </w:r>
      <w:hyperlink r:id="rId17" w:anchor="dst655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подпункте 1 пункта 1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владение русским языком, знание истории России и основ законодательства Российской Федерации на уровне, соответствующем цели получения разрешения на временное проживание.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2 в ред. Федерального </w:t>
      </w:r>
      <w:hyperlink r:id="rId18" w:anchor="dst100013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08.12.2020 N 412-ФЗ)</w:t>
      </w:r>
    </w:p>
    <w:p w:rsidR="00686495" w:rsidRPr="00686495" w:rsidRDefault="00686495" w:rsidP="00686495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291"/>
      <w:bookmarkStart w:id="15" w:name="dst659"/>
      <w:bookmarkEnd w:id="14"/>
      <w:bookmarkEnd w:id="15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 о сертификате, указанном в </w:t>
      </w:r>
      <w:hyperlink r:id="rId19" w:anchor="dst655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подпункте 1 пункта 1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вносятся выдавшими его организациями, осуществляющими образовательную деятельность, включенными в </w:t>
      </w:r>
      <w:hyperlink r:id="rId20" w:anchor="dst10001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перечень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организаций, в федеральную информационную </w:t>
      </w:r>
      <w:hyperlink r:id="rId21" w:anchor="dst100023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систему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"Федеральный реестр сведений о документах об образовании и (или) о квалификации, документах об обучении".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292"/>
      <w:bookmarkEnd w:id="16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подтверждения наличия сведений о выданных сертификатах о владении русским языком, знании истории России и основ законодательства Российской Федерации федеральный орган исполнительной власти в сфере внутренних дел, его территориальные органы и федеральный орган исполнительной власти, осуществляющий функции по контролю и надзору в сфере образования и науки, взаимодействуют, в том числе с использованием информационных систем, входящих в информационно-технологическую и коммуникационную инфраструктуры, используемые для предоставления государственных и муниципальных услуг и исполнения государственных и муниципальных функций.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 Федерального </w:t>
      </w:r>
      <w:hyperlink r:id="rId22" w:anchor="dst10002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08.12.2020 N 412-ФЗ)</w:t>
      </w:r>
    </w:p>
    <w:p w:rsidR="00686495" w:rsidRPr="00686495" w:rsidRDefault="00686495" w:rsidP="00686495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293"/>
      <w:bookmarkStart w:id="18" w:name="dst660"/>
      <w:bookmarkStart w:id="19" w:name="dst1172"/>
      <w:bookmarkEnd w:id="17"/>
      <w:bookmarkEnd w:id="18"/>
      <w:bookmarkEnd w:id="19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Организации, осуществляющие образовательную деятельность, включенные в перечень организаций, проводят экзамен по русскому языку как иностранному, истории России и основам законодательства Российской Федерации за плату, размер которой определяется ими на основе устанавливаемых Правительством Российской 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 </w:t>
      </w:r>
      <w:hyperlink r:id="rId23" w:anchor="dst100012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методики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расчета стоимости услуги по проведению указанного экзамена и максимального </w:t>
      </w:r>
      <w:hyperlink r:id="rId24" w:anchor="dst100006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размера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стоимости.</w:t>
      </w:r>
    </w:p>
    <w:bookmarkStart w:id="20" w:name="dst1294"/>
    <w:bookmarkEnd w:id="20"/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"http://www.consultant.ru/document/cons_doc_LAW_385325/" \l "dst100009" </w:instrTex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6495">
        <w:rPr>
          <w:rFonts w:ascii="Times New Roman" w:eastAsia="Times New Roman" w:hAnsi="Times New Roman" w:cs="Times New Roman"/>
          <w:color w:val="666699"/>
          <w:sz w:val="24"/>
          <w:szCs w:val="24"/>
          <w:u w:val="single"/>
          <w:lang w:eastAsia="ru-RU"/>
        </w:rPr>
        <w:t>Форма и порядок</w:t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экзамена по русскому языку как иностранному, истории России и основам законодательства Российской Федерации, </w:t>
      </w:r>
      <w:hyperlink r:id="rId25" w:anchor="dst100009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требования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минимальному уровню знаний, необходимых для сдачи указанного экзамена, </w:t>
      </w:r>
      <w:hyperlink r:id="rId26" w:anchor="dst100009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порядок и сроки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хранения материалов его проведения (в том числе видеозаписей процедуры экзамена, ведомостей и протоколов) утверждаются Правительством Российской Федерации. </w:t>
      </w:r>
      <w:hyperlink r:id="rId27" w:anchor="dst100015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Формы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сертификата о владении русским языком, знании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жительство, разрешения на работу или патента, указанного в </w:t>
      </w:r>
      <w:hyperlink r:id="rId28" w:anchor="dst28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 13.3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технические </w:t>
      </w:r>
      <w:hyperlink r:id="rId29" w:anchor="dst100078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требования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такому сертификату и </w:t>
      </w:r>
      <w:hyperlink r:id="rId30" w:anchor="dst100112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порядок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выдачи утверждаются уполномоченным Правительством Российской Федерации федеральным органом исполнительной власти.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295"/>
      <w:bookmarkEnd w:id="21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измерительные </w:t>
      </w:r>
      <w:hyperlink r:id="rId31" w:anchor="dst100006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материалы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представляющие собой комплексы заданий стандартизированной формы, разработанные на основе указанных в настоящем пункте требований к минимальному уровню знаний, соответствующему цели получения разрешения на временное проживание или вида на жительство, разрешения на работу или патента, указанного в </w:t>
      </w:r>
      <w:hyperlink r:id="rId32" w:anchor="dst28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 13.3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а также </w:t>
      </w:r>
      <w:hyperlink r:id="rId33" w:anchor="dst100011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периодичность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 Федерального </w:t>
      </w:r>
      <w:hyperlink r:id="rId34" w:anchor="dst100022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08.12.2020 N 412-ФЗ)</w:t>
      </w:r>
    </w:p>
    <w:p w:rsidR="00686495" w:rsidRPr="00686495" w:rsidRDefault="00686495" w:rsidP="00686495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661"/>
      <w:bookmarkEnd w:id="22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 подтверждения владения русским языком,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освобождаются: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662"/>
      <w:bookmarkEnd w:id="23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недееспособные иностранные граждане или иностранные граждане, ограниченные в дееспособности;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663"/>
      <w:bookmarkEnd w:id="24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иностранные граждане, не достигшие возраста восемнадцати лет;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664"/>
      <w:bookmarkEnd w:id="25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иностранные граждане - мужчины, достигшие возраста шестидесяти пяти лет;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665"/>
      <w:bookmarkEnd w:id="26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иностранные граждане - женщины, достигшие возраста шестидесяти лет;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666"/>
      <w:bookmarkEnd w:id="27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иностранные граждане, являющиеся участниками Государственной </w:t>
      </w:r>
      <w:hyperlink r:id="rId35" w:anchor="dst2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программы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оказанию содействия добровольному переселению в Российскую Федерацию соотечественников, проживающих за рубежом, и члены их семей, переселяющиеся совместно с ними в Российскую Федерацию;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667"/>
      <w:bookmarkEnd w:id="28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иностранные граждане - высококвалифицированные специалисты и члены их семей, обратившиеся с заявлением о выдаче вида на жительство, указанного в </w:t>
      </w:r>
      <w:hyperlink r:id="rId36" w:anchor="dst353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пункте 27 статьи 13.2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851"/>
      <w:bookmarkEnd w:id="29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иностранные граждане, обратившиеся с заявлением о выдаче вида на жительство в связи с признанием носителями русского языка в соответствии со </w:t>
      </w:r>
      <w:hyperlink r:id="rId37" w:anchor="dst49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33.1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31 мая 2002 года N 62-ФЗ "О гражданстве Российской Федерации";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введен Федеральным </w:t>
      </w:r>
      <w:hyperlink r:id="rId38" w:anchor="dst100130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24.11.2014 N 357-ФЗ)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526"/>
      <w:bookmarkEnd w:id="30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иностранные граждане, являющиеся гражданами Союзного государства, образованного Российской Федерацией и Республикой Беларусь;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 введен Федеральным </w:t>
      </w:r>
      <w:hyperlink r:id="rId39" w:anchor="dst100009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465-ФЗ)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256"/>
      <w:bookmarkEnd w:id="31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иностранные граждане, обратившиеся с заявлением о выдаче вида на жительство, имеющие родителя (усыновителя, опекуна, попечителя), сына или дочь, состоящих в гражданстве Российской Федерации и постоянно проживающих в Российской Федерации.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 введен Федеральным </w:t>
      </w:r>
      <w:hyperlink r:id="rId40" w:anchor="dst100106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02.08.2019 N 257-ФЗ)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267"/>
      <w:bookmarkStart w:id="33" w:name="dst668"/>
      <w:bookmarkStart w:id="34" w:name="dst673"/>
      <w:bookmarkEnd w:id="32"/>
      <w:bookmarkEnd w:id="33"/>
      <w:bookmarkEnd w:id="34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 подтверждения владения русским языком,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- высококвалифицированные специалисты, осуществляющие трудовую деятельность в порядке, установленном </w:t>
      </w:r>
      <w:hyperlink r:id="rId41" w:anchor="dst228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13.2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закона, иностранные граждане - журналисты, осуществляющие трудовую деятельность в организациях, осуществляющих производство и выпуск средств массовой информации, учрежденных специально для распространения массовой информации на иностранных языках.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42" w:anchor="dst100018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06.02.2020 N 16-ФЗ)</w:t>
      </w:r>
    </w:p>
    <w:p w:rsidR="00686495" w:rsidRPr="00686495" w:rsidRDefault="00686495" w:rsidP="00686495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92"/>
      <w:bookmarkStart w:id="36" w:name="dst674"/>
      <w:bookmarkStart w:id="37" w:name="dst669"/>
      <w:bookmarkEnd w:id="35"/>
      <w:bookmarkEnd w:id="36"/>
      <w:bookmarkEnd w:id="37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случае получения разрешения на работу иностранный гражданин, прибывший в Российскую Федерацию на основании визы, за исключением лиц, указанных в </w:t>
      </w:r>
      <w:hyperlink r:id="rId43" w:anchor="dst673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пункте 6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обязан представить в территориальный орган федерального органа исполнительной власти в сфере внутренних дел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течение тридцати календарных дней со дня выдачи ему разрешения на работу.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44" w:anchor="dst100429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27.12.2018 N 528-ФЗ)</w:t>
      </w:r>
    </w:p>
    <w:p w:rsidR="00686495" w:rsidRPr="00686495" w:rsidRDefault="00686495" w:rsidP="00686495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296"/>
      <w:bookmarkStart w:id="39" w:name="dst853"/>
      <w:bookmarkStart w:id="40" w:name="dst852"/>
      <w:bookmarkStart w:id="41" w:name="dst1173"/>
      <w:bookmarkStart w:id="42" w:name="dst854"/>
      <w:bookmarkEnd w:id="38"/>
      <w:bookmarkEnd w:id="39"/>
      <w:bookmarkEnd w:id="40"/>
      <w:bookmarkEnd w:id="41"/>
      <w:bookmarkEnd w:id="42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Утратил силу. - Федеральный </w:t>
      </w:r>
      <w:hyperlink r:id="rId45" w:anchor="dst100025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08.12.2020 N 412-ФЗ.</w:t>
      </w:r>
    </w:p>
    <w:p w:rsidR="00686495" w:rsidRPr="00686495" w:rsidRDefault="00686495" w:rsidP="00686495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текст в предыдущей редакции)</w:t>
      </w:r>
    </w:p>
    <w:p w:rsidR="00686495" w:rsidRPr="00686495" w:rsidRDefault="00686495" w:rsidP="00686495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686495" w:rsidRPr="00686495" w:rsidRDefault="00686495" w:rsidP="00686495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29.12.2021 п. 9 ст. 15.1 утрачивает силу (</w:t>
      </w:r>
      <w:hyperlink r:id="rId46" w:anchor="dst100101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ФЗ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01.07.2021 N 274-ФЗ).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1297"/>
      <w:bookmarkEnd w:id="43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Соблюдение требований к проведению экзамена по русскому языку как иностранному, истории России и основам законодательства Российской Федерации и выдаче сертификата, указанного в </w:t>
      </w:r>
      <w:hyperlink r:id="rId47" w:anchor="dst655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подпункте 1 пункта 1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настоящей статьи, обеспечивается в рамках федерального государственного контроля за соблюдением требований к проведению указанного экзамена и выдаче сертификатов иностранным гражданам, осуществляемого уполномоченным Правительством Российской Федерации федеральным органом исполнительной власти в порядке, определяемом Правительством Российской Федерации.</w:t>
      </w:r>
    </w:p>
    <w:p w:rsidR="00686495" w:rsidRPr="00686495" w:rsidRDefault="00686495" w:rsidP="0068649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9 введен Федеральным </w:t>
      </w:r>
      <w:hyperlink r:id="rId48" w:anchor="dst100026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08.12.2020 N 412-ФЗ)</w:t>
      </w:r>
    </w:p>
    <w:p w:rsidR="00686495" w:rsidRPr="00686495" w:rsidRDefault="00686495" w:rsidP="00686495">
      <w:pPr>
        <w:shd w:val="clear" w:color="auto" w:fill="F4F3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примечание.</w:t>
      </w:r>
    </w:p>
    <w:p w:rsidR="00686495" w:rsidRPr="00686495" w:rsidRDefault="00686495" w:rsidP="00686495">
      <w:pPr>
        <w:shd w:val="clear" w:color="auto" w:fill="F4F3F8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29.12.2021 гл. I дополняется ст. 15.2 (</w:t>
      </w:r>
      <w:hyperlink r:id="rId49" w:anchor="dst100102" w:history="1">
        <w:r w:rsidRPr="00686495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ФЗ</w:t>
        </w:r>
      </w:hyperlink>
      <w:r w:rsidRPr="0068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01.07.2021 N 274-ФЗ). См. будущую редакцию.</w:t>
      </w:r>
    </w:p>
    <w:p w:rsidR="00C6680A" w:rsidRPr="00686495" w:rsidRDefault="00C6680A">
      <w:pPr>
        <w:rPr>
          <w:rFonts w:ascii="Times New Roman" w:hAnsi="Times New Roman" w:cs="Times New Roman"/>
          <w:sz w:val="24"/>
          <w:szCs w:val="24"/>
        </w:rPr>
      </w:pPr>
      <w:bookmarkStart w:id="44" w:name="_GoBack"/>
      <w:bookmarkEnd w:id="44"/>
    </w:p>
    <w:sectPr w:rsidR="00C6680A" w:rsidRPr="0068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95"/>
    <w:rsid w:val="00686495"/>
    <w:rsid w:val="00C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09B1"/>
  <w15:chartTrackingRefBased/>
  <w15:docId w15:val="{F0B15972-F2CD-477F-B94F-88537BFD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4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74103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2531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2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4969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5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8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5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7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11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3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8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44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3531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27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601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7868/78903dca1f0ac1f3abc08d2f8cd1c0e2fddc826b/" TargetMode="External"/><Relationship Id="rId18" Type="http://schemas.openxmlformats.org/officeDocument/2006/relationships/hyperlink" Target="http://www.consultant.ru/document/cons_doc_LAW_370084/3d0cac60971a511280cbba229d9b6329c07731f7/" TargetMode="External"/><Relationship Id="rId26" Type="http://schemas.openxmlformats.org/officeDocument/2006/relationships/hyperlink" Target="http://www.consultant.ru/document/cons_doc_LAW_384920/" TargetMode="External"/><Relationship Id="rId39" Type="http://schemas.openxmlformats.org/officeDocument/2006/relationships/hyperlink" Target="http://www.consultant.ru/document/cons_doc_LAW_191536/3d0cac60971a511280cbba229d9b6329c07731f7/" TargetMode="External"/><Relationship Id="rId21" Type="http://schemas.openxmlformats.org/officeDocument/2006/relationships/hyperlink" Target="http://www.consultant.ru/document/cons_doc_LAW_385324/" TargetMode="External"/><Relationship Id="rId34" Type="http://schemas.openxmlformats.org/officeDocument/2006/relationships/hyperlink" Target="http://www.consultant.ru/document/cons_doc_LAW_370084/3d0cac60971a511280cbba229d9b6329c07731f7/" TargetMode="External"/><Relationship Id="rId42" Type="http://schemas.openxmlformats.org/officeDocument/2006/relationships/hyperlink" Target="http://www.consultant.ru/document/cons_doc_LAW_344779/3d0cac60971a511280cbba229d9b6329c07731f7/" TargetMode="External"/><Relationship Id="rId47" Type="http://schemas.openxmlformats.org/officeDocument/2006/relationships/hyperlink" Target="http://www.consultant.ru/document/cons_doc_LAW_37868/443b9d69fea13cc5f1b681847cd6c139a2002c63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nsultant.ru/document/cons_doc_LAW_37868/78903dca1f0ac1f3abc08d2f8cd1c0e2fddc826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868/78903dca1f0ac1f3abc08d2f8cd1c0e2fddc826b/" TargetMode="External"/><Relationship Id="rId29" Type="http://schemas.openxmlformats.org/officeDocument/2006/relationships/hyperlink" Target="http://www.consultant.ru/document/cons_doc_LAW_386539/" TargetMode="External"/><Relationship Id="rId11" Type="http://schemas.openxmlformats.org/officeDocument/2006/relationships/hyperlink" Target="http://www.consultant.ru/document/cons_doc_LAW_386912/" TargetMode="External"/><Relationship Id="rId24" Type="http://schemas.openxmlformats.org/officeDocument/2006/relationships/hyperlink" Target="http://www.consultant.ru/document/cons_doc_LAW_385461/" TargetMode="External"/><Relationship Id="rId32" Type="http://schemas.openxmlformats.org/officeDocument/2006/relationships/hyperlink" Target="http://www.consultant.ru/document/cons_doc_LAW_37868/78903dca1f0ac1f3abc08d2f8cd1c0e2fddc826b/" TargetMode="External"/><Relationship Id="rId37" Type="http://schemas.openxmlformats.org/officeDocument/2006/relationships/hyperlink" Target="http://www.consultant.ru/document/cons_doc_LAW_36927/1084d905fa1d14c68e8d6dc599631d0bc6614241/" TargetMode="External"/><Relationship Id="rId40" Type="http://schemas.openxmlformats.org/officeDocument/2006/relationships/hyperlink" Target="http://www.consultant.ru/document/cons_doc_LAW_330654/3d0cac60971a511280cbba229d9b6329c07731f7/" TargetMode="External"/><Relationship Id="rId45" Type="http://schemas.openxmlformats.org/officeDocument/2006/relationships/hyperlink" Target="http://www.consultant.ru/document/cons_doc_LAW_370084/3d0cac60971a511280cbba229d9b6329c07731f7/" TargetMode="External"/><Relationship Id="rId5" Type="http://schemas.openxmlformats.org/officeDocument/2006/relationships/hyperlink" Target="http://www.consultant.ru/document/cons_doc_LAW_37868/78903dca1f0ac1f3abc08d2f8cd1c0e2fddc826b/" TargetMode="External"/><Relationship Id="rId15" Type="http://schemas.openxmlformats.org/officeDocument/2006/relationships/hyperlink" Target="http://www.consultant.ru/document/cons_doc_LAW_37868/443b9d69fea13cc5f1b681847cd6c139a2002c63/" TargetMode="External"/><Relationship Id="rId23" Type="http://schemas.openxmlformats.org/officeDocument/2006/relationships/hyperlink" Target="http://www.consultant.ru/document/cons_doc_LAW_385461/" TargetMode="External"/><Relationship Id="rId28" Type="http://schemas.openxmlformats.org/officeDocument/2006/relationships/hyperlink" Target="http://www.consultant.ru/document/cons_doc_LAW_37868/78903dca1f0ac1f3abc08d2f8cd1c0e2fddc826b/" TargetMode="External"/><Relationship Id="rId36" Type="http://schemas.openxmlformats.org/officeDocument/2006/relationships/hyperlink" Target="http://www.consultant.ru/document/cons_doc_LAW_37868/a605996320180cd7015eadeb1564de9768fffadd/" TargetMode="External"/><Relationship Id="rId49" Type="http://schemas.openxmlformats.org/officeDocument/2006/relationships/hyperlink" Target="http://www.consultant.ru/document/cons_doc_LAW_388871/3d0cac60971a511280cbba229d9b6329c07731f7/" TargetMode="External"/><Relationship Id="rId10" Type="http://schemas.openxmlformats.org/officeDocument/2006/relationships/hyperlink" Target="http://www.consultant.ru/document/cons_doc_LAW_37868/443b9d69fea13cc5f1b681847cd6c139a2002c63/" TargetMode="External"/><Relationship Id="rId19" Type="http://schemas.openxmlformats.org/officeDocument/2006/relationships/hyperlink" Target="http://www.consultant.ru/document/cons_doc_LAW_37868/443b9d69fea13cc5f1b681847cd6c139a2002c63/" TargetMode="External"/><Relationship Id="rId31" Type="http://schemas.openxmlformats.org/officeDocument/2006/relationships/hyperlink" Target="http://www.consultant.ru/document/cons_doc_LAW_387703/" TargetMode="External"/><Relationship Id="rId44" Type="http://schemas.openxmlformats.org/officeDocument/2006/relationships/hyperlink" Target="http://www.consultant.ru/document/cons_doc_LAW_314655/bdb2754392763f4c0afbdb3bc7ea77ef6a5287c4/" TargetMode="External"/><Relationship Id="rId4" Type="http://schemas.openxmlformats.org/officeDocument/2006/relationships/hyperlink" Target="http://www.consultant.ru/document/cons_doc_LAW_161939/3d0cac60971a511280cbba229d9b6329c07731f7/" TargetMode="External"/><Relationship Id="rId9" Type="http://schemas.openxmlformats.org/officeDocument/2006/relationships/hyperlink" Target="http://www.consultant.ru/document/cons_doc_LAW_370084/b004fed0b70d0f223e4a81f8ad6cd92af90a7e3b/" TargetMode="External"/><Relationship Id="rId14" Type="http://schemas.openxmlformats.org/officeDocument/2006/relationships/hyperlink" Target="http://www.consultant.ru/document/cons_doc_LAW_37868/78903dca1f0ac1f3abc08d2f8cd1c0e2fddc826b/" TargetMode="External"/><Relationship Id="rId22" Type="http://schemas.openxmlformats.org/officeDocument/2006/relationships/hyperlink" Target="http://www.consultant.ru/document/cons_doc_LAW_370084/3d0cac60971a511280cbba229d9b6329c07731f7/" TargetMode="External"/><Relationship Id="rId27" Type="http://schemas.openxmlformats.org/officeDocument/2006/relationships/hyperlink" Target="http://www.consultant.ru/document/cons_doc_LAW_386539/" TargetMode="External"/><Relationship Id="rId30" Type="http://schemas.openxmlformats.org/officeDocument/2006/relationships/hyperlink" Target="http://www.consultant.ru/document/cons_doc_LAW_386539/" TargetMode="External"/><Relationship Id="rId35" Type="http://schemas.openxmlformats.org/officeDocument/2006/relationships/hyperlink" Target="http://www.consultant.ru/document/cons_doc_LAW_61111/9cf95e1cef34d74eca9a5792671e8c9e40db0c88/" TargetMode="External"/><Relationship Id="rId43" Type="http://schemas.openxmlformats.org/officeDocument/2006/relationships/hyperlink" Target="http://www.consultant.ru/document/cons_doc_LAW_37868/443b9d69fea13cc5f1b681847cd6c139a2002c63/" TargetMode="External"/><Relationship Id="rId48" Type="http://schemas.openxmlformats.org/officeDocument/2006/relationships/hyperlink" Target="http://www.consultant.ru/document/cons_doc_LAW_370084/3d0cac60971a511280cbba229d9b6329c07731f7/" TargetMode="External"/><Relationship Id="rId8" Type="http://schemas.openxmlformats.org/officeDocument/2006/relationships/hyperlink" Target="http://www.consultant.ru/document/cons_doc_LAW_370084/3d0cac60971a511280cbba229d9b6329c07731f7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70084/b004fed0b70d0f223e4a81f8ad6cd92af90a7e3b/" TargetMode="External"/><Relationship Id="rId17" Type="http://schemas.openxmlformats.org/officeDocument/2006/relationships/hyperlink" Target="http://www.consultant.ru/document/cons_doc_LAW_37868/443b9d69fea13cc5f1b681847cd6c139a2002c63/" TargetMode="External"/><Relationship Id="rId25" Type="http://schemas.openxmlformats.org/officeDocument/2006/relationships/hyperlink" Target="http://www.consultant.ru/document/cons_doc_LAW_385626/" TargetMode="External"/><Relationship Id="rId33" Type="http://schemas.openxmlformats.org/officeDocument/2006/relationships/hyperlink" Target="http://www.consultant.ru/document/cons_doc_LAW_387703/" TargetMode="External"/><Relationship Id="rId38" Type="http://schemas.openxmlformats.org/officeDocument/2006/relationships/hyperlink" Target="http://www.consultant.ru/document/cons_doc_LAW_171225/3d0cac60971a511280cbba229d9b6329c07731f7/" TargetMode="External"/><Relationship Id="rId46" Type="http://schemas.openxmlformats.org/officeDocument/2006/relationships/hyperlink" Target="http://www.consultant.ru/document/cons_doc_LAW_388871/3d0cac60971a511280cbba229d9b6329c07731f7/" TargetMode="External"/><Relationship Id="rId20" Type="http://schemas.openxmlformats.org/officeDocument/2006/relationships/hyperlink" Target="http://www.consultant.ru/document/cons_doc_LAW_386912/" TargetMode="External"/><Relationship Id="rId41" Type="http://schemas.openxmlformats.org/officeDocument/2006/relationships/hyperlink" Target="http://www.consultant.ru/document/cons_doc_LAW_37868/a605996320180cd7015eadeb1564de9768fffad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084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Алла Вениаминовна</dc:creator>
  <cp:keywords/>
  <dc:description/>
  <cp:lastModifiedBy>Шестакова Алла Вениаминовна</cp:lastModifiedBy>
  <cp:revision>1</cp:revision>
  <dcterms:created xsi:type="dcterms:W3CDTF">2021-10-06T13:29:00Z</dcterms:created>
  <dcterms:modified xsi:type="dcterms:W3CDTF">2021-10-06T13:31:00Z</dcterms:modified>
</cp:coreProperties>
</file>