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7C" w:rsidRPr="00D3567C" w:rsidRDefault="00D3567C" w:rsidP="00D3567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  <w:lang w:eastAsia="en-US"/>
        </w:rPr>
      </w:pPr>
      <w:r w:rsidRPr="00D3567C">
        <w:rPr>
          <w:sz w:val="28"/>
          <w:szCs w:val="28"/>
          <w:lang w:eastAsia="en-US"/>
        </w:rPr>
        <w:t xml:space="preserve">Принято     общеуниверситетской            конференцией      </w:t>
      </w:r>
      <w:proofErr w:type="gramStart"/>
      <w:r w:rsidRPr="00D3567C">
        <w:rPr>
          <w:sz w:val="28"/>
          <w:szCs w:val="28"/>
          <w:lang w:eastAsia="en-US"/>
        </w:rPr>
        <w:t>научно-педагогических</w:t>
      </w:r>
      <w:proofErr w:type="gramEnd"/>
    </w:p>
    <w:p w:rsidR="00D3567C" w:rsidRDefault="00D3567C" w:rsidP="00D3567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D3567C">
        <w:rPr>
          <w:sz w:val="28"/>
          <w:szCs w:val="28"/>
          <w:lang w:eastAsia="en-US"/>
        </w:rPr>
        <w:t>работников, а также представителей других категорий работников и обучающихся Российского университета дружбы народов 29 января 2008 г., протокол № 1 как приложение к Правилам внутреннего распорядка РУДН</w:t>
      </w:r>
    </w:p>
    <w:p w:rsidR="00D3567C" w:rsidRDefault="00D3567C" w:rsidP="00D3567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D3567C" w:rsidRDefault="00D3567C" w:rsidP="00D3567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Дополнение – Приказ Ректора № 695 от 10 сентября 2018 г.</w:t>
      </w:r>
    </w:p>
    <w:p w:rsidR="00D3567C" w:rsidRDefault="00D3567C" w:rsidP="00D3567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D3567C" w:rsidRPr="00D3567C" w:rsidRDefault="00D3567C" w:rsidP="00D3567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  <w:lang w:eastAsia="en-US"/>
        </w:rPr>
      </w:pPr>
    </w:p>
    <w:p w:rsidR="00D3567C" w:rsidRPr="00D3567C" w:rsidRDefault="00D3567C" w:rsidP="00D3567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en-US"/>
        </w:rPr>
      </w:pPr>
      <w:r w:rsidRPr="00D3567C">
        <w:rPr>
          <w:b/>
          <w:bCs/>
          <w:sz w:val="28"/>
          <w:szCs w:val="28"/>
          <w:lang w:eastAsia="en-US"/>
        </w:rPr>
        <w:t>КОДЕКС ЧЕСТИ ПРЕПОДАВАТЕЛЯ РУДН</w:t>
      </w:r>
    </w:p>
    <w:p w:rsidR="00D3567C" w:rsidRDefault="00D3567C" w:rsidP="00D356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3567C" w:rsidRPr="00D3567C" w:rsidRDefault="00D3567C" w:rsidP="00D356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D3567C">
        <w:rPr>
          <w:sz w:val="28"/>
          <w:szCs w:val="28"/>
          <w:lang w:eastAsia="en-US"/>
        </w:rPr>
        <w:t>Кодекс чести преподавателя РУДН содержит основные этические правила, обязательные для исполнения каждым преподавателем Университета вне зависимости от его должности, и служит делу подготовки высококвалифицированных специалистов-интернационалистов, работающих во имя мира и социального прогресса, во благо всего человечества.</w:t>
      </w:r>
    </w:p>
    <w:p w:rsidR="00D3567C" w:rsidRPr="00D3567C" w:rsidRDefault="00D3567C" w:rsidP="00D356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D3567C">
        <w:rPr>
          <w:sz w:val="28"/>
          <w:szCs w:val="28"/>
          <w:lang w:eastAsia="en-US"/>
        </w:rPr>
        <w:t>Настоящий Кодекс основан на положениях Миссии и Устава РУДН, Законах Российской Федерации и нормативных документах Министерства образования и науки РФ.</w:t>
      </w:r>
    </w:p>
    <w:p w:rsidR="00D3567C" w:rsidRDefault="00D3567C" w:rsidP="00D356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3567C" w:rsidRPr="00D3567C" w:rsidRDefault="00D3567C" w:rsidP="00D356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proofErr w:type="gramStart"/>
      <w:r w:rsidRPr="00D3567C">
        <w:rPr>
          <w:sz w:val="28"/>
          <w:szCs w:val="28"/>
          <w:lang w:eastAsia="en-US"/>
        </w:rPr>
        <w:t xml:space="preserve">Преподаватель Российского университета дружбы народов, сознавая свою ответственность за реализацию миссии РУДН как </w:t>
      </w:r>
      <w:proofErr w:type="spellStart"/>
      <w:r w:rsidRPr="00D3567C">
        <w:rPr>
          <w:sz w:val="28"/>
          <w:szCs w:val="28"/>
          <w:lang w:eastAsia="en-US"/>
        </w:rPr>
        <w:t>международно</w:t>
      </w:r>
      <w:proofErr w:type="spellEnd"/>
      <w:r w:rsidRPr="00D3567C">
        <w:rPr>
          <w:sz w:val="28"/>
          <w:szCs w:val="28"/>
          <w:lang w:eastAsia="en-US"/>
        </w:rPr>
        <w:t xml:space="preserve"> ориентированного Университета - </w:t>
      </w:r>
      <w:r w:rsidRPr="00D3567C">
        <w:rPr>
          <w:i/>
          <w:iCs/>
          <w:sz w:val="28"/>
          <w:szCs w:val="28"/>
          <w:lang w:eastAsia="en-US"/>
        </w:rPr>
        <w:t xml:space="preserve">«объединение знанием людей разных национальностей, рас и вероисповеданий», </w:t>
      </w:r>
      <w:r w:rsidRPr="00D3567C">
        <w:rPr>
          <w:sz w:val="28"/>
          <w:szCs w:val="28"/>
          <w:lang w:eastAsia="en-US"/>
        </w:rPr>
        <w:t xml:space="preserve">- за подготовку конкурентоспособных, высококвалифицированных специалистов, которые смогут успешно работать в любой стране, а также за формирование высокого рейтинга Университета в России и во всём мире, неуклонно исполняет следующие положения </w:t>
      </w:r>
      <w:r w:rsidRPr="00D3567C">
        <w:rPr>
          <w:b/>
          <w:bCs/>
          <w:sz w:val="28"/>
          <w:szCs w:val="28"/>
          <w:lang w:eastAsia="en-US"/>
        </w:rPr>
        <w:t>Кодекса чести преподавателя РУДН:</w:t>
      </w:r>
      <w:proofErr w:type="gramEnd"/>
    </w:p>
    <w:p w:rsidR="00D3567C" w:rsidRPr="00D3567C" w:rsidRDefault="00D3567C" w:rsidP="00D356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D3567C">
        <w:rPr>
          <w:sz w:val="28"/>
          <w:szCs w:val="28"/>
          <w:lang w:eastAsia="en-US"/>
        </w:rPr>
        <w:t xml:space="preserve">-  вести преподавание на современном уровне науки и техники, стремиться донести до </w:t>
      </w:r>
      <w:proofErr w:type="gramStart"/>
      <w:r w:rsidRPr="00D3567C">
        <w:rPr>
          <w:sz w:val="28"/>
          <w:szCs w:val="28"/>
          <w:lang w:eastAsia="en-US"/>
        </w:rPr>
        <w:t>обучающихся</w:t>
      </w:r>
      <w:proofErr w:type="gramEnd"/>
      <w:r w:rsidRPr="00D3567C">
        <w:rPr>
          <w:sz w:val="28"/>
          <w:szCs w:val="28"/>
          <w:lang w:eastAsia="en-US"/>
        </w:rPr>
        <w:t xml:space="preserve"> передовые научные технологии и результаты научной деятельности мирового уровня;</w:t>
      </w:r>
    </w:p>
    <w:p w:rsidR="00D3567C" w:rsidRPr="00D3567C" w:rsidRDefault="00D3567C" w:rsidP="00D356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3567C">
        <w:rPr>
          <w:sz w:val="28"/>
          <w:szCs w:val="28"/>
          <w:lang w:eastAsia="en-US"/>
        </w:rPr>
        <w:t>-   активно проводить научные исследования и внедрять их результаты в учебный процесс;</w:t>
      </w:r>
    </w:p>
    <w:p w:rsidR="00D3567C" w:rsidRPr="00D3567C" w:rsidRDefault="00D3567C" w:rsidP="00D356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D3567C">
        <w:rPr>
          <w:color w:val="auto"/>
          <w:sz w:val="28"/>
          <w:szCs w:val="28"/>
          <w:lang w:eastAsia="en-US"/>
        </w:rPr>
        <w:t>- не допускать нарушения интеллектуальных прав (плагиата и неправомерного заимствования) в публикуемых им научных и учебно-методических трудах, в том числе объявления себя автором чужого произведения, выпуска чужого произведения (в полном объеме или частично) под своим именем, издания под своим именем произведения, созданного в соавторстве с другими лицами, без указания их имени</w:t>
      </w:r>
      <w:r>
        <w:rPr>
          <w:color w:val="auto"/>
          <w:sz w:val="28"/>
          <w:szCs w:val="28"/>
          <w:lang w:eastAsia="en-US"/>
        </w:rPr>
        <w:t>;</w:t>
      </w:r>
      <w:bookmarkStart w:id="0" w:name="_GoBack"/>
      <w:bookmarkEnd w:id="0"/>
    </w:p>
    <w:p w:rsidR="00D3567C" w:rsidRPr="00D3567C" w:rsidRDefault="00D3567C" w:rsidP="00D356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D3567C">
        <w:rPr>
          <w:sz w:val="28"/>
          <w:szCs w:val="28"/>
          <w:lang w:eastAsia="en-US"/>
        </w:rPr>
        <w:t>- непрерывно повышать свою профессиональную квалификацию;</w:t>
      </w:r>
    </w:p>
    <w:p w:rsidR="00D3567C" w:rsidRPr="00D3567C" w:rsidRDefault="00D3567C" w:rsidP="00D356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D3567C">
        <w:rPr>
          <w:sz w:val="28"/>
          <w:szCs w:val="28"/>
          <w:lang w:eastAsia="en-US"/>
        </w:rPr>
        <w:t xml:space="preserve">-  воспитывать студентов в духе неуклонного стремления к приобретению знаний и активному участию в научной деятельности; в духе взаимопонимания и общения на основе принципов интернационализма, дружбы и уважения культурных и религиозных особенностей различных этнических и социальных групп и конфессий; толерантности к национальным обычаям обучающихся, </w:t>
      </w:r>
      <w:r w:rsidRPr="00D3567C">
        <w:rPr>
          <w:sz w:val="28"/>
          <w:szCs w:val="28"/>
          <w:lang w:eastAsia="en-US"/>
        </w:rPr>
        <w:lastRenderedPageBreak/>
        <w:t>представляющих различные нации мира и народности России; исключить любые проявления дискриминации по какому-либо признаку;</w:t>
      </w:r>
    </w:p>
    <w:p w:rsidR="00D3567C" w:rsidRPr="00D3567C" w:rsidRDefault="00D3567C" w:rsidP="00D356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D3567C">
        <w:rPr>
          <w:sz w:val="28"/>
          <w:szCs w:val="28"/>
          <w:lang w:eastAsia="en-US"/>
        </w:rPr>
        <w:t xml:space="preserve">- с уважением относиться к своим коллегам и к обучающимся в РУДН, не допускать по отношению к ним грубости и оскорблений; разрешать возникающие </w:t>
      </w:r>
      <w:proofErr w:type="gramStart"/>
      <w:r w:rsidRPr="00D3567C">
        <w:rPr>
          <w:sz w:val="28"/>
          <w:szCs w:val="28"/>
          <w:lang w:eastAsia="en-US"/>
        </w:rPr>
        <w:t>конфликты</w:t>
      </w:r>
      <w:proofErr w:type="gramEnd"/>
      <w:r w:rsidRPr="00D3567C">
        <w:rPr>
          <w:sz w:val="28"/>
          <w:szCs w:val="28"/>
          <w:lang w:eastAsia="en-US"/>
        </w:rPr>
        <w:t xml:space="preserve"> путём убеждения, не допуская нарушения правил поведения в коллективе;</w:t>
      </w:r>
    </w:p>
    <w:p w:rsidR="00D3567C" w:rsidRPr="00D3567C" w:rsidRDefault="00D3567C" w:rsidP="00D356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D3567C">
        <w:rPr>
          <w:sz w:val="28"/>
          <w:szCs w:val="28"/>
          <w:lang w:eastAsia="en-US"/>
        </w:rPr>
        <w:t>- не вступать с обучающимися и поступающими в РУДН в отношения протекционизма, в том числе в какие-либо финансово-экономические взаимоотношения, не предусмотренные законодательством РФ и нормативными документами Университета;</w:t>
      </w:r>
    </w:p>
    <w:p w:rsidR="00D3567C" w:rsidRPr="00D3567C" w:rsidRDefault="00D3567C" w:rsidP="00D356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D3567C">
        <w:rPr>
          <w:sz w:val="28"/>
          <w:szCs w:val="28"/>
          <w:lang w:eastAsia="en-US"/>
        </w:rPr>
        <w:t xml:space="preserve">-   бережно относиться к имуществу Университета и воспитывать это качество у </w:t>
      </w:r>
      <w:proofErr w:type="gramStart"/>
      <w:r w:rsidRPr="00D3567C">
        <w:rPr>
          <w:sz w:val="28"/>
          <w:szCs w:val="28"/>
          <w:lang w:eastAsia="en-US"/>
        </w:rPr>
        <w:t>обучающихся</w:t>
      </w:r>
      <w:proofErr w:type="gramEnd"/>
      <w:r w:rsidRPr="00D3567C">
        <w:rPr>
          <w:sz w:val="28"/>
          <w:szCs w:val="28"/>
          <w:lang w:eastAsia="en-US"/>
        </w:rPr>
        <w:t>;</w:t>
      </w:r>
    </w:p>
    <w:p w:rsidR="00D3567C" w:rsidRPr="00D3567C" w:rsidRDefault="00D3567C" w:rsidP="00D356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D3567C">
        <w:rPr>
          <w:sz w:val="28"/>
          <w:szCs w:val="28"/>
          <w:lang w:eastAsia="en-US"/>
        </w:rPr>
        <w:t>-  вести здоровый образ жизни и соблюдать его как на территории Университета, так и вне его; полностью отказаться от курения в корпусах РУДН и способствовать превращению всей территории Университета в пространство, свободное от курения;</w:t>
      </w:r>
    </w:p>
    <w:p w:rsidR="008E78C6" w:rsidRPr="00D3567C" w:rsidRDefault="00D3567C" w:rsidP="00D3567C">
      <w:pPr>
        <w:ind w:firstLine="709"/>
        <w:jc w:val="both"/>
        <w:rPr>
          <w:sz w:val="28"/>
          <w:szCs w:val="28"/>
          <w:lang w:eastAsia="en-US"/>
        </w:rPr>
      </w:pPr>
      <w:r w:rsidRPr="00D3567C">
        <w:rPr>
          <w:sz w:val="28"/>
          <w:szCs w:val="28"/>
          <w:lang w:eastAsia="en-US"/>
        </w:rPr>
        <w:t>-   уважать традиции Российского университета дружбы народов и способствовать формированию в коллективе Университета оптимального морального климата;</w:t>
      </w:r>
    </w:p>
    <w:p w:rsidR="00D3567C" w:rsidRPr="00D3567C" w:rsidRDefault="00D3567C" w:rsidP="00D356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D3567C">
        <w:rPr>
          <w:sz w:val="28"/>
          <w:szCs w:val="28"/>
          <w:lang w:eastAsia="en-US"/>
        </w:rPr>
        <w:t>-   всеми  силами  содействовать  повышению  корпоративной  культуры  сотрудников Университета;</w:t>
      </w:r>
    </w:p>
    <w:p w:rsidR="00D3567C" w:rsidRPr="00D3567C" w:rsidRDefault="00D3567C" w:rsidP="00D3567C">
      <w:pPr>
        <w:ind w:firstLine="709"/>
        <w:jc w:val="both"/>
        <w:rPr>
          <w:sz w:val="28"/>
          <w:szCs w:val="28"/>
        </w:rPr>
      </w:pPr>
      <w:r w:rsidRPr="00D3567C">
        <w:rPr>
          <w:sz w:val="28"/>
          <w:szCs w:val="28"/>
          <w:lang w:eastAsia="en-US"/>
        </w:rPr>
        <w:t>-  постоянно способствовать повышению рейтинга Российского университета дружбы народов и упрочению его международного престижа.</w:t>
      </w:r>
    </w:p>
    <w:sectPr w:rsidR="00D3567C" w:rsidRPr="00D3567C" w:rsidSect="008E78C6">
      <w:pgSz w:w="11907" w:h="16839" w:code="9"/>
      <w:pgMar w:top="1077" w:right="851" w:bottom="1077" w:left="1077" w:header="720" w:footer="102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8F"/>
    <w:rsid w:val="006E1A8F"/>
    <w:rsid w:val="008E78C6"/>
    <w:rsid w:val="00932C74"/>
    <w:rsid w:val="00A827B6"/>
    <w:rsid w:val="00D3567C"/>
    <w:rsid w:val="00D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99"/>
    <w:rPr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F99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DB7F99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7F99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7F99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B7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B7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oelenco">
    <w:name w:val="Paragrafo elenco"/>
    <w:basedOn w:val="a"/>
    <w:uiPriority w:val="34"/>
    <w:qFormat/>
    <w:rsid w:val="00DB7F99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7F99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7F99"/>
    <w:rPr>
      <w:rFonts w:ascii="Arial" w:eastAsia="Arial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7F99"/>
    <w:rPr>
      <w:rFonts w:ascii="Arial" w:eastAsia="Arial" w:hAnsi="Arial" w:cs="Arial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7F99"/>
    <w:rPr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B7F99"/>
    <w:rPr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B7F99"/>
    <w:rPr>
      <w:b/>
      <w:bCs/>
      <w:color w:val="000000"/>
      <w:sz w:val="22"/>
      <w:szCs w:val="22"/>
      <w:lang w:eastAsia="ru-RU"/>
    </w:rPr>
  </w:style>
  <w:style w:type="paragraph" w:customStyle="1" w:styleId="a3">
    <w:basedOn w:val="a"/>
    <w:next w:val="a4"/>
    <w:link w:val="a5"/>
    <w:qFormat/>
    <w:rsid w:val="00DB7F99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8"/>
      <w:szCs w:val="28"/>
      <w:lang w:eastAsia="en-US"/>
    </w:rPr>
  </w:style>
  <w:style w:type="character" w:customStyle="1" w:styleId="a5">
    <w:name w:val="Заголовок Знак"/>
    <w:link w:val="a3"/>
    <w:rsid w:val="00DB7F99"/>
    <w:rPr>
      <w:sz w:val="28"/>
      <w:szCs w:val="28"/>
    </w:rPr>
  </w:style>
  <w:style w:type="paragraph" w:styleId="a4">
    <w:name w:val="Title"/>
    <w:basedOn w:val="a"/>
    <w:next w:val="a"/>
    <w:link w:val="a6"/>
    <w:uiPriority w:val="10"/>
    <w:rsid w:val="00DB7F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DB7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uiPriority w:val="22"/>
    <w:qFormat/>
    <w:rsid w:val="00DB7F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99"/>
    <w:rPr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F99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DB7F99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7F99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7F99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B7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B7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oelenco">
    <w:name w:val="Paragrafo elenco"/>
    <w:basedOn w:val="a"/>
    <w:uiPriority w:val="34"/>
    <w:qFormat/>
    <w:rsid w:val="00DB7F99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7F99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7F99"/>
    <w:rPr>
      <w:rFonts w:ascii="Arial" w:eastAsia="Arial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7F99"/>
    <w:rPr>
      <w:rFonts w:ascii="Arial" w:eastAsia="Arial" w:hAnsi="Arial" w:cs="Arial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7F99"/>
    <w:rPr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B7F99"/>
    <w:rPr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B7F99"/>
    <w:rPr>
      <w:b/>
      <w:bCs/>
      <w:color w:val="000000"/>
      <w:sz w:val="22"/>
      <w:szCs w:val="22"/>
      <w:lang w:eastAsia="ru-RU"/>
    </w:rPr>
  </w:style>
  <w:style w:type="paragraph" w:customStyle="1" w:styleId="a3">
    <w:basedOn w:val="a"/>
    <w:next w:val="a4"/>
    <w:link w:val="a5"/>
    <w:qFormat/>
    <w:rsid w:val="00DB7F99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8"/>
      <w:szCs w:val="28"/>
      <w:lang w:eastAsia="en-US"/>
    </w:rPr>
  </w:style>
  <w:style w:type="character" w:customStyle="1" w:styleId="a5">
    <w:name w:val="Заголовок Знак"/>
    <w:link w:val="a3"/>
    <w:rsid w:val="00DB7F99"/>
    <w:rPr>
      <w:sz w:val="28"/>
      <w:szCs w:val="28"/>
    </w:rPr>
  </w:style>
  <w:style w:type="paragraph" w:styleId="a4">
    <w:name w:val="Title"/>
    <w:basedOn w:val="a"/>
    <w:next w:val="a"/>
    <w:link w:val="a6"/>
    <w:uiPriority w:val="10"/>
    <w:rsid w:val="00DB7F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DB7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uiPriority w:val="22"/>
    <w:qFormat/>
    <w:rsid w:val="00DB7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Кряжева-Карцева Елена Валерьевна</dc:creator>
  <cp:keywords/>
  <dc:description/>
  <cp:lastModifiedBy>Кряжева-Карцева Елена Валерьевна</cp:lastModifiedBy>
  <cp:revision>3</cp:revision>
  <dcterms:created xsi:type="dcterms:W3CDTF">2019-04-30T08:46:00Z</dcterms:created>
  <dcterms:modified xsi:type="dcterms:W3CDTF">2019-04-30T09:05:00Z</dcterms:modified>
</cp:coreProperties>
</file>