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F7" w:rsidRDefault="00BC2BF7" w:rsidP="00BC2BF7">
      <w:pPr>
        <w:spacing w:before="76"/>
        <w:ind w:right="242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1"/>
        </w:rPr>
        <w:t xml:space="preserve"> </w:t>
      </w:r>
      <w:r>
        <w:rPr>
          <w:b/>
        </w:rPr>
        <w:t>№1</w:t>
      </w:r>
    </w:p>
    <w:p w:rsidR="00BC2BF7" w:rsidRDefault="00BC2BF7" w:rsidP="00BC2BF7">
      <w:pPr>
        <w:pStyle w:val="a7"/>
        <w:spacing w:before="11"/>
        <w:rPr>
          <w:b/>
          <w:sz w:val="23"/>
        </w:rPr>
      </w:pPr>
    </w:p>
    <w:p w:rsidR="00BC2BF7" w:rsidRPr="00357343" w:rsidRDefault="00BC2BF7" w:rsidP="00BC2BF7">
      <w:pPr>
        <w:ind w:left="646" w:right="769"/>
        <w:jc w:val="center"/>
        <w:rPr>
          <w:b/>
        </w:rPr>
      </w:pPr>
      <w:r w:rsidRPr="00357343">
        <w:rPr>
          <w:b/>
        </w:rPr>
        <w:t>Заявка-портфолио</w:t>
      </w:r>
      <w:r w:rsidRPr="00357343">
        <w:rPr>
          <w:b/>
          <w:spacing w:val="-4"/>
        </w:rPr>
        <w:t xml:space="preserve"> </w:t>
      </w:r>
      <w:r w:rsidRPr="00357343">
        <w:rPr>
          <w:b/>
        </w:rPr>
        <w:t>на</w:t>
      </w:r>
      <w:r w:rsidRPr="00357343">
        <w:rPr>
          <w:b/>
          <w:spacing w:val="-5"/>
        </w:rPr>
        <w:t xml:space="preserve"> </w:t>
      </w:r>
      <w:r w:rsidRPr="00357343">
        <w:rPr>
          <w:b/>
        </w:rPr>
        <w:t>участие</w:t>
      </w:r>
      <w:r w:rsidRPr="00357343">
        <w:rPr>
          <w:b/>
          <w:spacing w:val="-4"/>
        </w:rPr>
        <w:t xml:space="preserve"> </w:t>
      </w:r>
      <w:r w:rsidRPr="00357343">
        <w:rPr>
          <w:b/>
        </w:rPr>
        <w:t>в</w:t>
      </w:r>
      <w:r w:rsidRPr="00357343">
        <w:rPr>
          <w:b/>
          <w:spacing w:val="-3"/>
        </w:rPr>
        <w:t xml:space="preserve"> </w:t>
      </w:r>
      <w:r w:rsidRPr="00357343">
        <w:rPr>
          <w:b/>
        </w:rPr>
        <w:t>Конкурсе</w:t>
      </w:r>
      <w:r w:rsidRPr="00357343">
        <w:rPr>
          <w:b/>
          <w:spacing w:val="-4"/>
        </w:rPr>
        <w:t xml:space="preserve"> </w:t>
      </w:r>
      <w:r w:rsidRPr="00357343">
        <w:rPr>
          <w:b/>
        </w:rPr>
        <w:t>«Волонтер</w:t>
      </w:r>
      <w:r w:rsidRPr="00357343">
        <w:rPr>
          <w:b/>
          <w:spacing w:val="-3"/>
        </w:rPr>
        <w:t xml:space="preserve"> </w:t>
      </w:r>
      <w:r w:rsidRPr="00357343">
        <w:rPr>
          <w:b/>
        </w:rPr>
        <w:t>года</w:t>
      </w:r>
      <w:r w:rsidRPr="00357343">
        <w:rPr>
          <w:b/>
          <w:spacing w:val="-5"/>
        </w:rPr>
        <w:t xml:space="preserve"> </w:t>
      </w:r>
      <w:r w:rsidRPr="00357343">
        <w:rPr>
          <w:b/>
        </w:rPr>
        <w:t>РУДН»</w:t>
      </w:r>
      <w:hyperlink w:anchor="_bookmark0" w:history="1">
        <w:r w:rsidRPr="00357343">
          <w:rPr>
            <w:b/>
            <w:vertAlign w:val="superscript"/>
          </w:rPr>
          <w:t>1</w:t>
        </w:r>
      </w:hyperlink>
    </w:p>
    <w:p w:rsidR="00BC2BF7" w:rsidRDefault="00BC2BF7" w:rsidP="00BC2BF7">
      <w:pPr>
        <w:pStyle w:val="a7"/>
        <w:spacing w:before="11"/>
        <w:rPr>
          <w:b/>
          <w:sz w:val="23"/>
        </w:rPr>
      </w:pPr>
    </w:p>
    <w:tbl>
      <w:tblPr>
        <w:tblStyle w:val="TableNormal"/>
        <w:tblW w:w="1020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6110"/>
      </w:tblGrid>
      <w:tr w:rsidR="00BC2BF7" w:rsidTr="007E22C4">
        <w:trPr>
          <w:trHeight w:val="601"/>
        </w:trPr>
        <w:tc>
          <w:tcPr>
            <w:tcW w:w="4090" w:type="dxa"/>
          </w:tcPr>
          <w:p w:rsidR="00BC2BF7" w:rsidRPr="00BC2BF7" w:rsidRDefault="00BC2BF7" w:rsidP="007E22C4">
            <w:pPr>
              <w:pStyle w:val="TableParagraph"/>
              <w:spacing w:before="11"/>
              <w:rPr>
                <w:b/>
                <w:sz w:val="23"/>
                <w:lang w:val="ru-RU"/>
              </w:rPr>
            </w:pPr>
          </w:p>
          <w:p w:rsidR="00BC2BF7" w:rsidRDefault="00BC2BF7" w:rsidP="007E22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line="270" w:lineRule="atLeast"/>
              <w:ind w:left="110" w:right="4651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Имя</w:t>
            </w:r>
            <w:proofErr w:type="spellEnd"/>
          </w:p>
          <w:p w:rsidR="00BC2BF7" w:rsidRDefault="00BC2BF7" w:rsidP="007E22C4">
            <w:pPr>
              <w:pStyle w:val="TableParagraph"/>
              <w:spacing w:line="270" w:lineRule="atLeast"/>
              <w:ind w:left="110" w:right="4651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</w:p>
        </w:tc>
      </w:tr>
      <w:tr w:rsidR="00BC2BF7" w:rsidTr="007E22C4">
        <w:trPr>
          <w:trHeight w:val="207"/>
        </w:trPr>
        <w:tc>
          <w:tcPr>
            <w:tcW w:w="4090" w:type="dxa"/>
          </w:tcPr>
          <w:p w:rsidR="00BC2BF7" w:rsidRDefault="00BC2BF7" w:rsidP="007E22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ДД.ММ.ГГГГ</w:t>
            </w:r>
          </w:p>
        </w:tc>
      </w:tr>
      <w:tr w:rsidR="00BC2BF7" w:rsidTr="007E22C4">
        <w:trPr>
          <w:trHeight w:val="1249"/>
        </w:trPr>
        <w:tc>
          <w:tcPr>
            <w:tcW w:w="4090" w:type="dxa"/>
          </w:tcPr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C2BF7" w:rsidRDefault="00BC2BF7" w:rsidP="007E22C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учебы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line="270" w:lineRule="atLeast"/>
              <w:ind w:left="110" w:right="491"/>
              <w:rPr>
                <w:sz w:val="24"/>
              </w:rPr>
            </w:pPr>
            <w:r w:rsidRPr="00BC2BF7">
              <w:rPr>
                <w:sz w:val="24"/>
                <w:lang w:val="ru-RU"/>
              </w:rPr>
              <w:t>Для</w:t>
            </w:r>
            <w:r w:rsidRPr="00BC2BF7">
              <w:rPr>
                <w:spacing w:val="-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студентов –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основное</w:t>
            </w:r>
            <w:r w:rsidRPr="00BC2BF7">
              <w:rPr>
                <w:spacing w:val="-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учебное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подразделение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(факультет, институт, академия), направление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подготовки (специальность), уровень обучения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(</w:t>
            </w:r>
            <w:proofErr w:type="spellStart"/>
            <w:r w:rsidRPr="00BC2BF7">
              <w:rPr>
                <w:sz w:val="24"/>
                <w:lang w:val="ru-RU"/>
              </w:rPr>
              <w:t>бакалавриат</w:t>
            </w:r>
            <w:proofErr w:type="spellEnd"/>
            <w:r w:rsidRPr="00BC2BF7">
              <w:rPr>
                <w:sz w:val="24"/>
                <w:lang w:val="ru-RU"/>
              </w:rPr>
              <w:t>,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C2BF7">
              <w:rPr>
                <w:sz w:val="24"/>
                <w:lang w:val="ru-RU"/>
              </w:rPr>
              <w:t>специалитет</w:t>
            </w:r>
            <w:proofErr w:type="spellEnd"/>
            <w:r w:rsidRPr="00BC2BF7">
              <w:rPr>
                <w:sz w:val="24"/>
                <w:lang w:val="ru-RU"/>
              </w:rPr>
              <w:t>,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магистратура,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ординатура, аспирантура), курс, учебная группа.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работников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подразделение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C2BF7" w:rsidTr="007E22C4">
        <w:trPr>
          <w:trHeight w:val="416"/>
        </w:trPr>
        <w:tc>
          <w:tcPr>
            <w:tcW w:w="4090" w:type="dxa"/>
          </w:tcPr>
          <w:p w:rsidR="00BC2BF7" w:rsidRDefault="00BC2BF7" w:rsidP="007E22C4">
            <w:pPr>
              <w:pStyle w:val="TableParagraph"/>
              <w:spacing w:before="13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номинации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110" w:type="dxa"/>
          </w:tcPr>
          <w:p w:rsidR="00BC2BF7" w:rsidRPr="00BC2BF7" w:rsidRDefault="00BC2BF7" w:rsidP="007E22C4">
            <w:pPr>
              <w:pStyle w:val="TableParagraph"/>
              <w:spacing w:line="270" w:lineRule="atLeast"/>
              <w:ind w:left="110" w:right="325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Перечисляются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номинации,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6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которых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Участника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наибольшее</w:t>
            </w:r>
            <w:r w:rsidRPr="00BC2BF7">
              <w:rPr>
                <w:spacing w:val="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количество достижений.</w:t>
            </w:r>
          </w:p>
        </w:tc>
      </w:tr>
      <w:tr w:rsidR="00BC2BF7" w:rsidTr="007E22C4">
        <w:trPr>
          <w:trHeight w:val="416"/>
        </w:trPr>
        <w:tc>
          <w:tcPr>
            <w:tcW w:w="4090" w:type="dxa"/>
          </w:tcPr>
          <w:p w:rsidR="00BC2BF7" w:rsidRPr="00BC2BF7" w:rsidRDefault="00BC2BF7" w:rsidP="007E22C4">
            <w:pPr>
              <w:pStyle w:val="TableParagraph"/>
              <w:spacing w:line="270" w:lineRule="atLeast"/>
              <w:ind w:left="110" w:right="283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Сведения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о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личной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волонтерской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книжке</w:t>
            </w:r>
            <w:r w:rsidRPr="00BC2BF7">
              <w:rPr>
                <w:spacing w:val="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(при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наличии)</w:t>
            </w:r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C2BF7" w:rsidTr="007E22C4">
        <w:trPr>
          <w:trHeight w:val="2499"/>
        </w:trPr>
        <w:tc>
          <w:tcPr>
            <w:tcW w:w="4090" w:type="dxa"/>
          </w:tcPr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spacing w:before="184"/>
              <w:ind w:left="110" w:right="419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6110" w:type="dxa"/>
          </w:tcPr>
          <w:p w:rsidR="00BC2BF7" w:rsidRPr="00BC2BF7" w:rsidRDefault="00BC2BF7" w:rsidP="007E22C4">
            <w:pPr>
              <w:pStyle w:val="TableParagraph"/>
              <w:ind w:left="110" w:right="130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Общее количество часов волонтерской деятельности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по всем мероприятиям и проектам, обозначенным в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Сведениях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о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волонтерской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деятельности,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том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числе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по указанным номинациям с распределением по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годам.</w:t>
            </w:r>
          </w:p>
          <w:p w:rsidR="00BC2BF7" w:rsidRPr="00BC2BF7" w:rsidRDefault="00BC2BF7" w:rsidP="007E22C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Пример:</w:t>
            </w:r>
          </w:p>
          <w:p w:rsidR="00BC2BF7" w:rsidRPr="00BC2BF7" w:rsidRDefault="00BC2BF7" w:rsidP="007E22C4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2020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год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–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100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часов,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C2BF7">
              <w:rPr>
                <w:sz w:val="24"/>
                <w:lang w:val="ru-RU"/>
              </w:rPr>
              <w:t>т.ч</w:t>
            </w:r>
            <w:proofErr w:type="spellEnd"/>
            <w:r w:rsidRPr="00BC2BF7">
              <w:rPr>
                <w:sz w:val="24"/>
                <w:lang w:val="ru-RU"/>
              </w:rPr>
              <w:t>.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социальное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BC2BF7">
              <w:rPr>
                <w:sz w:val="24"/>
                <w:lang w:val="ru-RU"/>
              </w:rPr>
              <w:t>волонтерство</w:t>
            </w:r>
            <w:proofErr w:type="spellEnd"/>
          </w:p>
          <w:p w:rsidR="00BC2BF7" w:rsidRPr="00BC2BF7" w:rsidRDefault="00BC2BF7" w:rsidP="007E22C4">
            <w:pPr>
              <w:pStyle w:val="TableParagraph"/>
              <w:ind w:left="110" w:right="795"/>
              <w:jc w:val="both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 xml:space="preserve">– 70 часов, событийное </w:t>
            </w:r>
            <w:proofErr w:type="spellStart"/>
            <w:r w:rsidRPr="00BC2BF7">
              <w:rPr>
                <w:sz w:val="24"/>
                <w:lang w:val="ru-RU"/>
              </w:rPr>
              <w:t>волонтерство</w:t>
            </w:r>
            <w:proofErr w:type="spellEnd"/>
            <w:r w:rsidRPr="00BC2BF7">
              <w:rPr>
                <w:sz w:val="24"/>
                <w:lang w:val="ru-RU"/>
              </w:rPr>
              <w:t xml:space="preserve"> 20 часов,</w:t>
            </w:r>
            <w:r w:rsidRPr="00BC2BF7">
              <w:rPr>
                <w:spacing w:val="-58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участие в проектах разной направленности, не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включенные в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номинации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–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10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часов;</w:t>
            </w:r>
          </w:p>
          <w:p w:rsidR="00BC2BF7" w:rsidRPr="00BC2BF7" w:rsidRDefault="00BC2BF7" w:rsidP="007E22C4">
            <w:pPr>
              <w:pStyle w:val="TableParagraph"/>
              <w:spacing w:line="270" w:lineRule="atLeast"/>
              <w:ind w:left="110" w:right="608"/>
              <w:jc w:val="both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 xml:space="preserve">2021 год – 100 часов (социальное </w:t>
            </w:r>
            <w:proofErr w:type="spellStart"/>
            <w:r w:rsidRPr="00BC2BF7">
              <w:rPr>
                <w:sz w:val="24"/>
                <w:lang w:val="ru-RU"/>
              </w:rPr>
              <w:t>волонтерство</w:t>
            </w:r>
            <w:proofErr w:type="spellEnd"/>
            <w:r w:rsidRPr="00BC2BF7">
              <w:rPr>
                <w:sz w:val="24"/>
                <w:lang w:val="ru-RU"/>
              </w:rPr>
              <w:t>);</w:t>
            </w:r>
            <w:r w:rsidRPr="00BC2BF7">
              <w:rPr>
                <w:spacing w:val="-58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2022</w:t>
            </w:r>
            <w:r w:rsidRPr="00BC2BF7">
              <w:rPr>
                <w:spacing w:val="-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год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- ……</w:t>
            </w:r>
          </w:p>
        </w:tc>
      </w:tr>
      <w:tr w:rsidR="00BC2BF7" w:rsidTr="007E22C4">
        <w:trPr>
          <w:trHeight w:val="832"/>
        </w:trPr>
        <w:tc>
          <w:tcPr>
            <w:tcW w:w="4090" w:type="dxa"/>
          </w:tcPr>
          <w:p w:rsidR="00BC2BF7" w:rsidRPr="00BC2BF7" w:rsidRDefault="00BC2BF7" w:rsidP="007E22C4">
            <w:pPr>
              <w:pStyle w:val="TableParagraph"/>
              <w:spacing w:before="11"/>
              <w:rPr>
                <w:b/>
                <w:sz w:val="35"/>
                <w:lang w:val="ru-RU"/>
              </w:rPr>
            </w:pPr>
          </w:p>
          <w:p w:rsidR="00BC2BF7" w:rsidRDefault="00BC2BF7" w:rsidP="007E22C4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6110" w:type="dxa"/>
          </w:tcPr>
          <w:p w:rsidR="00BC2BF7" w:rsidRPr="00BC2BF7" w:rsidRDefault="00BC2BF7" w:rsidP="007E22C4">
            <w:pPr>
              <w:pStyle w:val="TableParagraph"/>
              <w:spacing w:line="270" w:lineRule="atLeast"/>
              <w:ind w:left="110" w:right="192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Общее количество мероприятий, проектов, акций с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распределением по годам, в которых приняли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участие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качестве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волонтера,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BC2BF7">
              <w:rPr>
                <w:sz w:val="24"/>
                <w:lang w:val="ru-RU"/>
              </w:rPr>
              <w:t>т.ч</w:t>
            </w:r>
            <w:proofErr w:type="spellEnd"/>
            <w:r w:rsidRPr="00BC2BF7">
              <w:rPr>
                <w:sz w:val="24"/>
                <w:lang w:val="ru-RU"/>
              </w:rPr>
              <w:t>.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организатором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и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координатором.</w:t>
            </w:r>
          </w:p>
        </w:tc>
      </w:tr>
      <w:tr w:rsidR="00BC2BF7" w:rsidTr="007E22C4">
        <w:trPr>
          <w:trHeight w:val="1249"/>
        </w:trPr>
        <w:tc>
          <w:tcPr>
            <w:tcW w:w="4090" w:type="dxa"/>
          </w:tcPr>
          <w:p w:rsidR="00BC2BF7" w:rsidRPr="00BC2BF7" w:rsidRDefault="00BC2BF7" w:rsidP="007E22C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BC2BF7" w:rsidRPr="00BC2BF7" w:rsidRDefault="00BC2BF7" w:rsidP="007E22C4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:rsidR="00BC2BF7" w:rsidRPr="00BC2BF7" w:rsidRDefault="00BC2BF7" w:rsidP="007E22C4">
            <w:pPr>
              <w:pStyle w:val="TableParagraph"/>
              <w:ind w:left="110" w:right="880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Личные достижения в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волонтерской</w:t>
            </w:r>
            <w:r w:rsidRPr="00BC2BF7">
              <w:rPr>
                <w:spacing w:val="-1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 w:rsidRPr="00BC2BF7">
              <w:rPr>
                <w:sz w:val="24"/>
                <w:lang w:val="ru-RU"/>
              </w:rPr>
              <w:t>Описываются субъективные личные достижения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Участника</w:t>
            </w:r>
            <w:r w:rsidRPr="00BC2BF7">
              <w:rPr>
                <w:spacing w:val="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Конкурса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волонтерской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(добровольческой),</w:t>
            </w:r>
            <w:r w:rsidRPr="00BC2BF7">
              <w:rPr>
                <w:spacing w:val="-6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социальной</w:t>
            </w:r>
            <w:r w:rsidRPr="00BC2BF7">
              <w:rPr>
                <w:spacing w:val="-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деятельности;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личная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мотивация к добровольчеству; эффективные личные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практики и барьеры для развития в добровольчестве.</w:t>
            </w:r>
            <w:r w:rsidRPr="00BC2BF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Ваши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приоритетные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C2BF7" w:rsidTr="007E22C4">
        <w:trPr>
          <w:trHeight w:val="241"/>
        </w:trPr>
        <w:tc>
          <w:tcPr>
            <w:tcW w:w="4090" w:type="dxa"/>
            <w:vMerge w:val="restart"/>
          </w:tcPr>
          <w:p w:rsidR="00BC2BF7" w:rsidRDefault="00BC2BF7" w:rsidP="007E22C4">
            <w:pPr>
              <w:pStyle w:val="TableParagraph"/>
              <w:rPr>
                <w:b/>
                <w:sz w:val="26"/>
              </w:rPr>
            </w:pPr>
          </w:p>
          <w:p w:rsidR="00BC2BF7" w:rsidRDefault="00BC2BF7" w:rsidP="007E22C4">
            <w:pPr>
              <w:pStyle w:val="TableParagraph"/>
              <w:spacing w:before="22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before="22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мобильный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BC2BF7" w:rsidTr="007E22C4">
        <w:trPr>
          <w:trHeight w:val="321"/>
        </w:trPr>
        <w:tc>
          <w:tcPr>
            <w:tcW w:w="4090" w:type="dxa"/>
            <w:vMerge/>
            <w:tcBorders>
              <w:top w:val="nil"/>
            </w:tcBorders>
          </w:tcPr>
          <w:p w:rsidR="00BC2BF7" w:rsidRDefault="00BC2BF7" w:rsidP="007E22C4">
            <w:pPr>
              <w:rPr>
                <w:sz w:val="2"/>
                <w:szCs w:val="2"/>
              </w:rPr>
            </w:pPr>
          </w:p>
        </w:tc>
        <w:tc>
          <w:tcPr>
            <w:tcW w:w="6110" w:type="dxa"/>
          </w:tcPr>
          <w:p w:rsidR="00BC2BF7" w:rsidRDefault="00BC2BF7" w:rsidP="007E22C4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BC2BF7" w:rsidTr="007E22C4">
        <w:trPr>
          <w:trHeight w:val="415"/>
        </w:trPr>
        <w:tc>
          <w:tcPr>
            <w:tcW w:w="4090" w:type="dxa"/>
            <w:vMerge/>
            <w:tcBorders>
              <w:top w:val="nil"/>
            </w:tcBorders>
          </w:tcPr>
          <w:p w:rsidR="00BC2BF7" w:rsidRDefault="00BC2BF7" w:rsidP="007E22C4">
            <w:pPr>
              <w:rPr>
                <w:sz w:val="2"/>
                <w:szCs w:val="2"/>
              </w:rPr>
            </w:pPr>
          </w:p>
        </w:tc>
        <w:tc>
          <w:tcPr>
            <w:tcW w:w="6110" w:type="dxa"/>
          </w:tcPr>
          <w:p w:rsidR="00BC2BF7" w:rsidRPr="00BC2BF7" w:rsidRDefault="00BC2BF7" w:rsidP="007E22C4">
            <w:pPr>
              <w:pStyle w:val="TableParagraph"/>
              <w:spacing w:line="270" w:lineRule="atLeast"/>
              <w:ind w:left="110" w:right="156"/>
              <w:rPr>
                <w:sz w:val="24"/>
                <w:lang w:val="ru-RU"/>
              </w:rPr>
            </w:pPr>
            <w:r w:rsidRPr="00BC2BF7">
              <w:rPr>
                <w:sz w:val="24"/>
                <w:lang w:val="ru-RU"/>
              </w:rPr>
              <w:t>ссылки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на</w:t>
            </w:r>
            <w:r w:rsidRPr="00BC2BF7">
              <w:rPr>
                <w:spacing w:val="-4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страницы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в</w:t>
            </w:r>
            <w:r w:rsidRPr="00BC2BF7">
              <w:rPr>
                <w:spacing w:val="-5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социальных</w:t>
            </w:r>
            <w:r w:rsidRPr="00BC2BF7">
              <w:rPr>
                <w:spacing w:val="-3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сетях</w:t>
            </w:r>
            <w:r w:rsidRPr="00BC2BF7">
              <w:rPr>
                <w:spacing w:val="-2"/>
                <w:sz w:val="24"/>
                <w:lang w:val="ru-RU"/>
              </w:rPr>
              <w:t xml:space="preserve"> </w:t>
            </w:r>
            <w:r w:rsidRPr="00BC2BF7">
              <w:rPr>
                <w:sz w:val="24"/>
                <w:lang w:val="ru-RU"/>
              </w:rPr>
              <w:t>(</w:t>
            </w:r>
            <w:proofErr w:type="spellStart"/>
            <w:r w:rsidRPr="00BC2BF7">
              <w:rPr>
                <w:sz w:val="24"/>
                <w:lang w:val="ru-RU"/>
              </w:rPr>
              <w:t>ВКонтакте</w:t>
            </w:r>
            <w:proofErr w:type="spellEnd"/>
            <w:r w:rsidRPr="00BC2BF7">
              <w:rPr>
                <w:sz w:val="24"/>
                <w:lang w:val="ru-RU"/>
              </w:rPr>
              <w:t>,</w:t>
            </w:r>
            <w:r w:rsidRPr="00BC2BF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C2BF7">
              <w:rPr>
                <w:sz w:val="24"/>
                <w:lang w:val="ru-RU"/>
              </w:rPr>
              <w:t>Телеграм</w:t>
            </w:r>
            <w:proofErr w:type="spellEnd"/>
            <w:r w:rsidRPr="00BC2BF7">
              <w:rPr>
                <w:sz w:val="24"/>
                <w:lang w:val="ru-RU"/>
              </w:rPr>
              <w:t>)</w:t>
            </w:r>
          </w:p>
        </w:tc>
      </w:tr>
    </w:tbl>
    <w:p w:rsidR="00BC2BF7" w:rsidRPr="00357343" w:rsidRDefault="00BC2BF7" w:rsidP="00BC2BF7">
      <w:pPr>
        <w:spacing w:before="230"/>
        <w:ind w:right="1942"/>
        <w:jc w:val="right"/>
        <w:rPr>
          <w:i/>
        </w:rPr>
      </w:pPr>
      <w:r>
        <w:rPr>
          <w:i/>
        </w:rPr>
        <w:t xml:space="preserve">    Подпись/дата</w:t>
      </w:r>
    </w:p>
    <w:p w:rsidR="00BC2BF7" w:rsidRDefault="00BC2BF7" w:rsidP="00BC2BF7">
      <w:pPr>
        <w:pStyle w:val="a7"/>
        <w:spacing w:before="6"/>
        <w:rPr>
          <w:i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4EE84F" wp14:editId="4432F9E3">
                <wp:simplePos x="0" y="0"/>
                <wp:positionH relativeFrom="page">
                  <wp:posOffset>810260</wp:posOffset>
                </wp:positionH>
                <wp:positionV relativeFrom="paragraph">
                  <wp:posOffset>160020</wp:posOffset>
                </wp:positionV>
                <wp:extent cx="1574800" cy="6350"/>
                <wp:effectExtent l="635" t="0" r="0" b="3175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F7B8" id="Прямоугольник 2" o:spid="_x0000_s1026" style="position:absolute;margin-left:63.8pt;margin-top:12.6pt;width:124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EA62A8" w:rsidRPr="00BC2BF7" w:rsidRDefault="00BC2BF7" w:rsidP="00BC2BF7">
      <w:pPr>
        <w:spacing w:before="32"/>
        <w:ind w:right="1981"/>
        <w:rPr>
          <w:sz w:val="18"/>
        </w:rPr>
      </w:pPr>
      <w:bookmarkStart w:id="0" w:name="_bookmark0"/>
      <w:bookmarkEnd w:id="0"/>
      <w:r w:rsidRPr="000A5B90">
        <w:rPr>
          <w:rFonts w:ascii="Calibri" w:hAnsi="Calibri"/>
          <w:sz w:val="18"/>
        </w:rPr>
        <w:t>1</w:t>
      </w:r>
      <w:r w:rsidRPr="000A5B90">
        <w:rPr>
          <w:rFonts w:ascii="Calibri" w:hAnsi="Calibri"/>
          <w:spacing w:val="-4"/>
          <w:sz w:val="18"/>
        </w:rPr>
        <w:t xml:space="preserve"> </w:t>
      </w:r>
      <w:r w:rsidRPr="000A5B90">
        <w:rPr>
          <w:rFonts w:ascii="Calibri" w:hAnsi="Calibri"/>
          <w:sz w:val="18"/>
        </w:rPr>
        <w:t>Предоставляется</w:t>
      </w:r>
      <w:r w:rsidRPr="000A5B90">
        <w:rPr>
          <w:rFonts w:ascii="Calibri" w:hAnsi="Calibri"/>
          <w:spacing w:val="-3"/>
          <w:sz w:val="18"/>
        </w:rPr>
        <w:t xml:space="preserve"> </w:t>
      </w:r>
      <w:r w:rsidRPr="000A5B90">
        <w:rPr>
          <w:rFonts w:ascii="Calibri" w:hAnsi="Calibri"/>
          <w:sz w:val="18"/>
        </w:rPr>
        <w:t>в</w:t>
      </w:r>
      <w:r w:rsidRPr="000A5B90">
        <w:rPr>
          <w:rFonts w:ascii="Calibri" w:hAnsi="Calibri"/>
          <w:spacing w:val="-3"/>
          <w:sz w:val="18"/>
        </w:rPr>
        <w:t xml:space="preserve"> </w:t>
      </w:r>
      <w:r w:rsidRPr="000A5B90">
        <w:rPr>
          <w:rFonts w:ascii="Calibri" w:hAnsi="Calibri"/>
          <w:sz w:val="18"/>
        </w:rPr>
        <w:t>двух</w:t>
      </w:r>
      <w:r w:rsidRPr="000A5B90">
        <w:rPr>
          <w:rFonts w:ascii="Calibri" w:hAnsi="Calibri"/>
          <w:spacing w:val="-3"/>
          <w:sz w:val="18"/>
        </w:rPr>
        <w:t xml:space="preserve"> </w:t>
      </w:r>
      <w:r w:rsidRPr="000A5B90">
        <w:rPr>
          <w:rFonts w:ascii="Calibri" w:hAnsi="Calibri"/>
          <w:sz w:val="18"/>
        </w:rPr>
        <w:t>форматах</w:t>
      </w:r>
      <w:r w:rsidRPr="000A5B90">
        <w:rPr>
          <w:rFonts w:ascii="Calibri" w:hAnsi="Calibri"/>
          <w:spacing w:val="1"/>
          <w:sz w:val="18"/>
        </w:rPr>
        <w:t xml:space="preserve"> </w:t>
      </w:r>
      <w:r w:rsidRPr="000A5B90">
        <w:rPr>
          <w:sz w:val="18"/>
        </w:rPr>
        <w:t>.</w:t>
      </w:r>
      <w:proofErr w:type="spellStart"/>
      <w:r w:rsidRPr="000A5B90">
        <w:rPr>
          <w:sz w:val="18"/>
        </w:rPr>
        <w:t>docx</w:t>
      </w:r>
      <w:proofErr w:type="spellEnd"/>
      <w:r w:rsidRPr="000A5B90">
        <w:rPr>
          <w:sz w:val="18"/>
        </w:rPr>
        <w:t>/.</w:t>
      </w:r>
      <w:proofErr w:type="spellStart"/>
      <w:r w:rsidRPr="000A5B90">
        <w:rPr>
          <w:sz w:val="18"/>
        </w:rPr>
        <w:t>doc</w:t>
      </w:r>
      <w:proofErr w:type="spellEnd"/>
      <w:r w:rsidRPr="000A5B90">
        <w:rPr>
          <w:sz w:val="18"/>
        </w:rPr>
        <w:t>,</w:t>
      </w:r>
      <w:r w:rsidRPr="000A5B90">
        <w:rPr>
          <w:spacing w:val="-3"/>
          <w:sz w:val="18"/>
        </w:rPr>
        <w:t xml:space="preserve"> </w:t>
      </w:r>
      <w:r w:rsidRPr="000A5B90">
        <w:rPr>
          <w:sz w:val="18"/>
        </w:rPr>
        <w:t>и</w:t>
      </w:r>
      <w:r w:rsidRPr="000A5B90">
        <w:rPr>
          <w:spacing w:val="-5"/>
          <w:sz w:val="18"/>
        </w:rPr>
        <w:t xml:space="preserve"> </w:t>
      </w:r>
      <w:r w:rsidRPr="000A5B90">
        <w:rPr>
          <w:sz w:val="18"/>
        </w:rPr>
        <w:t>.</w:t>
      </w:r>
      <w:proofErr w:type="spellStart"/>
      <w:r w:rsidRPr="000A5B90">
        <w:rPr>
          <w:sz w:val="18"/>
        </w:rPr>
        <w:t>pdf</w:t>
      </w:r>
      <w:proofErr w:type="spellEnd"/>
      <w:r w:rsidRPr="000A5B90">
        <w:rPr>
          <w:sz w:val="18"/>
        </w:rPr>
        <w:t>/.</w:t>
      </w:r>
      <w:proofErr w:type="spellStart"/>
      <w:r w:rsidRPr="000A5B90">
        <w:rPr>
          <w:sz w:val="18"/>
        </w:rPr>
        <w:t>jpg</w:t>
      </w:r>
      <w:proofErr w:type="spellEnd"/>
      <w:r w:rsidRPr="000A5B90">
        <w:rPr>
          <w:spacing w:val="-2"/>
          <w:sz w:val="18"/>
        </w:rPr>
        <w:t xml:space="preserve"> </w:t>
      </w:r>
      <w:r w:rsidRPr="000A5B90">
        <w:rPr>
          <w:sz w:val="18"/>
        </w:rPr>
        <w:t>(скан-копия</w:t>
      </w:r>
      <w:r w:rsidRPr="000A5B90">
        <w:rPr>
          <w:spacing w:val="-4"/>
          <w:sz w:val="18"/>
        </w:rPr>
        <w:t xml:space="preserve"> </w:t>
      </w:r>
      <w:r w:rsidRPr="000A5B90">
        <w:rPr>
          <w:sz w:val="18"/>
        </w:rPr>
        <w:t>подписанного</w:t>
      </w:r>
      <w:r w:rsidRPr="000A5B90">
        <w:rPr>
          <w:spacing w:val="-2"/>
          <w:sz w:val="18"/>
        </w:rPr>
        <w:t xml:space="preserve"> </w:t>
      </w:r>
      <w:r w:rsidRPr="000A5B90">
        <w:rPr>
          <w:sz w:val="18"/>
        </w:rPr>
        <w:t>документа)</w:t>
      </w:r>
      <w:r w:rsidRPr="000A5B90">
        <w:rPr>
          <w:rFonts w:eastAsia="Calibri"/>
        </w:rPr>
        <w:t xml:space="preserve"> </w:t>
      </w:r>
      <w:bookmarkStart w:id="1" w:name="_GoBack"/>
      <w:bookmarkEnd w:id="1"/>
    </w:p>
    <w:sectPr w:rsidR="00EA62A8" w:rsidRPr="00BC2BF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0" w:rsidRDefault="00BC2B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059444"/>
      <w:docPartObj>
        <w:docPartGallery w:val="Page Numbers (Bottom of Page)"/>
        <w:docPartUnique/>
      </w:docPartObj>
    </w:sdtPr>
    <w:sdtEndPr/>
    <w:sdtContent>
      <w:p w:rsidR="006E75D0" w:rsidRDefault="00BC2BF7">
        <w:pPr>
          <w:pStyle w:val="a5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75D0" w:rsidRDefault="00BC2B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0" w:rsidRDefault="00BC2BF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0" w:rsidRDefault="00BC2B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0" w:rsidRDefault="00BC2B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5D0" w:rsidRDefault="00BC2B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04"/>
    <w:rsid w:val="00B42904"/>
    <w:rsid w:val="00BC2BF7"/>
    <w:rsid w:val="00E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6302"/>
  <w15:chartTrackingRefBased/>
  <w15:docId w15:val="{7B104EB5-A0DF-4854-BA4C-42C2F81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F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BF7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C2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BF7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2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C2BF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BC2BF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C2BF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Эде Мадуабучи Даниел [уволен]</dc:creator>
  <cp:keywords/>
  <dc:description/>
  <cp:lastModifiedBy>Эде Мадуабучи Даниел [уволен]</cp:lastModifiedBy>
  <cp:revision>2</cp:revision>
  <dcterms:created xsi:type="dcterms:W3CDTF">2022-10-21T13:27:00Z</dcterms:created>
  <dcterms:modified xsi:type="dcterms:W3CDTF">2022-10-21T13:27:00Z</dcterms:modified>
</cp:coreProperties>
</file>