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3A6" w:rsidRDefault="00352D60" w:rsidP="00A253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38350" cy="809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A6" w:rsidRDefault="00A253A6" w:rsidP="00A253A6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A253A6" w:rsidRDefault="00A253A6" w:rsidP="00A253A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2808"/>
        <w:gridCol w:w="6480"/>
      </w:tblGrid>
      <w:tr w:rsidR="00A253A6" w:rsidTr="00A253A6">
        <w:tc>
          <w:tcPr>
            <w:tcW w:w="2808" w:type="dxa"/>
          </w:tcPr>
          <w:p w:rsidR="00A253A6" w:rsidRDefault="00A253A6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</w:tcPr>
          <w:p w:rsidR="00A253A6" w:rsidRDefault="00A253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2020 год – Год 75-летия Победы 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br/>
              <w:t>в Великой Отечественной войне 1941-1945 годов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br/>
              <w:t>в Содружестве Независимых Государств</w:t>
            </w:r>
          </w:p>
        </w:tc>
      </w:tr>
    </w:tbl>
    <w:p w:rsidR="00A253A6" w:rsidRDefault="00A253A6" w:rsidP="00A253A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53A6" w:rsidRDefault="00A253A6" w:rsidP="00A253A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53A6" w:rsidRDefault="00A253A6" w:rsidP="00A253A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53A6" w:rsidRDefault="00A253A6" w:rsidP="00A253A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53A6" w:rsidRDefault="00A253A6" w:rsidP="00A253A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53A6" w:rsidRDefault="00A253A6" w:rsidP="00A253A6">
      <w:pPr>
        <w:pStyle w:val="a7"/>
        <w:kinsoku w:val="0"/>
        <w:overflowPunct w:val="0"/>
        <w:spacing w:before="275" w:line="360" w:lineRule="auto"/>
        <w:ind w:right="45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МЕЖДУНАРОДНЫЙ КОНКУРС</w:t>
      </w:r>
      <w:r>
        <w:rPr>
          <w:b/>
          <w:bCs/>
          <w:sz w:val="28"/>
          <w:szCs w:val="28"/>
        </w:rPr>
        <w:br/>
      </w:r>
      <w:r>
        <w:rPr>
          <w:b/>
          <w:bCs/>
          <w:sz w:val="32"/>
          <w:szCs w:val="32"/>
        </w:rPr>
        <w:t>«МОЛОДОЙ АНАЛИТИК ЕВРАЗИИ»</w:t>
      </w:r>
    </w:p>
    <w:p w:rsidR="00A253A6" w:rsidRDefault="00A253A6" w:rsidP="00E5488F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74A" w:rsidRPr="00A253A6" w:rsidRDefault="006D1A65" w:rsidP="00E5488F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53A6">
        <w:rPr>
          <w:rFonts w:ascii="Times New Roman" w:hAnsi="Times New Roman"/>
          <w:b/>
          <w:sz w:val="32"/>
          <w:szCs w:val="32"/>
        </w:rPr>
        <w:t xml:space="preserve">Основные критерии оценки </w:t>
      </w:r>
      <w:r w:rsidR="009C788B" w:rsidRPr="00A253A6">
        <w:rPr>
          <w:rFonts w:ascii="Times New Roman" w:hAnsi="Times New Roman"/>
          <w:b/>
          <w:sz w:val="32"/>
          <w:szCs w:val="32"/>
        </w:rPr>
        <w:t xml:space="preserve">аналитических </w:t>
      </w:r>
      <w:r w:rsidRPr="00A253A6">
        <w:rPr>
          <w:rFonts w:ascii="Times New Roman" w:hAnsi="Times New Roman"/>
          <w:b/>
          <w:sz w:val="32"/>
          <w:szCs w:val="32"/>
        </w:rPr>
        <w:t>работ</w:t>
      </w:r>
    </w:p>
    <w:p w:rsidR="001E1923" w:rsidRPr="001E1923" w:rsidRDefault="001E1923" w:rsidP="00007721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E1923" w:rsidRPr="001E1923" w:rsidRDefault="001E1923" w:rsidP="00007721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E1923" w:rsidRDefault="001E1923" w:rsidP="00007721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3A6" w:rsidRDefault="00A253A6" w:rsidP="00007721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3A6" w:rsidRDefault="00A253A6" w:rsidP="00007721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3A6" w:rsidRDefault="00A253A6" w:rsidP="00007721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3A6" w:rsidRDefault="00A253A6" w:rsidP="00007721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3A6" w:rsidRDefault="00A253A6" w:rsidP="00007721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3A6" w:rsidRDefault="00A253A6" w:rsidP="00007721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3A6" w:rsidRDefault="00A253A6" w:rsidP="00007721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3A6" w:rsidRDefault="00A253A6" w:rsidP="00007721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3A6" w:rsidRDefault="00A253A6" w:rsidP="00007721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3A6" w:rsidRDefault="00A253A6" w:rsidP="00007721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3A6" w:rsidRPr="001E1923" w:rsidRDefault="00A253A6" w:rsidP="00007721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– 20</w:t>
      </w:r>
      <w:r w:rsidR="009B7C21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488F" w:rsidRPr="001E1923" w:rsidRDefault="00E5488F" w:rsidP="00E5488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1923">
        <w:rPr>
          <w:rFonts w:ascii="Times New Roman" w:hAnsi="Times New Roman"/>
          <w:bCs/>
          <w:sz w:val="28"/>
          <w:szCs w:val="28"/>
        </w:rPr>
        <w:lastRenderedPageBreak/>
        <w:t>Карта оценки</w:t>
      </w:r>
    </w:p>
    <w:p w:rsidR="00E5488F" w:rsidRPr="001E1923" w:rsidRDefault="00E5488F" w:rsidP="00E5488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1923">
        <w:rPr>
          <w:rFonts w:ascii="Times New Roman" w:hAnsi="Times New Roman"/>
          <w:bCs/>
          <w:sz w:val="28"/>
          <w:szCs w:val="28"/>
        </w:rPr>
        <w:t>(заочный этап)</w:t>
      </w:r>
    </w:p>
    <w:p w:rsidR="00E5488F" w:rsidRPr="001E1923" w:rsidRDefault="00E5488F" w:rsidP="00E5488F">
      <w:pPr>
        <w:suppressAutoHyphens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1923">
        <w:rPr>
          <w:rFonts w:ascii="Times New Roman" w:hAnsi="Times New Roman"/>
          <w:bCs/>
          <w:sz w:val="28"/>
          <w:szCs w:val="28"/>
        </w:rPr>
        <w:t>аналитической работы, представленной на Международный конкурс</w:t>
      </w:r>
    </w:p>
    <w:p w:rsidR="00E5488F" w:rsidRDefault="00E5488F" w:rsidP="00E5488F">
      <w:pPr>
        <w:suppressAutoHyphens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1923">
        <w:rPr>
          <w:rFonts w:ascii="Times New Roman" w:hAnsi="Times New Roman"/>
          <w:bCs/>
          <w:sz w:val="28"/>
          <w:szCs w:val="28"/>
        </w:rPr>
        <w:t>«Молодой аналитик Евразии»</w:t>
      </w:r>
    </w:p>
    <w:p w:rsidR="001E1923" w:rsidRDefault="001E1923" w:rsidP="00E5488F">
      <w:pPr>
        <w:suppressAutoHyphens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E1923" w:rsidRPr="001E1923" w:rsidRDefault="001E1923" w:rsidP="00E5488F">
      <w:pPr>
        <w:suppressAutoHyphens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A5235" w:rsidRPr="00DA5235" w:rsidRDefault="00352D60" w:rsidP="00DA5235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lang w:eastAsia="ru-RU"/>
        </w:rPr>
        <mc:AlternateContent>
          <mc:Choice Requires="wps">
            <w:drawing>
              <wp:inline distT="0" distB="0" distL="0" distR="0">
                <wp:extent cx="2068830" cy="274320"/>
                <wp:effectExtent l="0" t="0" r="26670" b="11430"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8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B9E2A" id="Rectangle 6" o:spid="_x0000_s1026" style="width:162.9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">
                <w10:anchorlock/>
              </v:rect>
            </w:pict>
          </mc:Fallback>
        </mc:AlternateContent>
      </w:r>
      <w:r w:rsidR="00DA5235" w:rsidRPr="00DA5235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ab/>
      </w:r>
      <w:r w:rsidR="00DA5235" w:rsidRPr="00DA5235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ab/>
      </w:r>
      <w:r w:rsidR="00DA5235" w:rsidRPr="00DA5235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br/>
      </w:r>
      <w:r w:rsidR="00DA5235" w:rsidRPr="00DA5235">
        <w:rPr>
          <w:rFonts w:ascii="Times New Roman" w:eastAsia="Times New Roman" w:hAnsi="Times New Roman"/>
          <w:i/>
          <w:sz w:val="20"/>
          <w:szCs w:val="24"/>
          <w:lang w:eastAsia="ru-RU"/>
        </w:rPr>
        <w:t>регистрационный номер</w:t>
      </w:r>
      <w:r w:rsidR="00DA5235" w:rsidRPr="00DA5235">
        <w:rPr>
          <w:rFonts w:ascii="Times New Roman" w:eastAsia="Times New Roman" w:hAnsi="Times New Roman"/>
          <w:i/>
          <w:sz w:val="20"/>
          <w:szCs w:val="24"/>
          <w:lang w:eastAsia="ru-RU"/>
        </w:rPr>
        <w:tab/>
      </w:r>
      <w:r w:rsidR="00DA5235" w:rsidRPr="00DA5235">
        <w:rPr>
          <w:rFonts w:ascii="Times New Roman" w:eastAsia="Times New Roman" w:hAnsi="Times New Roman"/>
          <w:i/>
          <w:sz w:val="20"/>
          <w:szCs w:val="24"/>
          <w:lang w:eastAsia="ru-RU"/>
        </w:rPr>
        <w:tab/>
      </w:r>
      <w:r w:rsidR="00DA5235" w:rsidRPr="00DA5235">
        <w:rPr>
          <w:rFonts w:ascii="Times New Roman" w:eastAsia="Times New Roman" w:hAnsi="Times New Roman"/>
          <w:i/>
          <w:sz w:val="20"/>
          <w:szCs w:val="24"/>
          <w:lang w:eastAsia="ru-RU"/>
        </w:rPr>
        <w:tab/>
      </w:r>
      <w:r w:rsidR="00DA5235" w:rsidRPr="00DA5235">
        <w:rPr>
          <w:rFonts w:ascii="Times New Roman" w:eastAsia="Times New Roman" w:hAnsi="Times New Roman"/>
          <w:i/>
          <w:sz w:val="20"/>
          <w:szCs w:val="24"/>
          <w:lang w:eastAsia="ru-RU"/>
        </w:rPr>
        <w:br/>
      </w:r>
    </w:p>
    <w:p w:rsidR="00E5488F" w:rsidRPr="001E1923" w:rsidRDefault="00E5488F" w:rsidP="00E5488F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923">
        <w:rPr>
          <w:rFonts w:ascii="Times New Roman" w:hAnsi="Times New Roman" w:cs="Times New Roman"/>
          <w:bCs/>
          <w:sz w:val="28"/>
          <w:szCs w:val="28"/>
        </w:rPr>
        <w:t xml:space="preserve">Наименование работы </w:t>
      </w:r>
      <w:r w:rsidR="001E1923"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Pr="001E1923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="001E1923">
        <w:rPr>
          <w:rFonts w:ascii="Times New Roman" w:hAnsi="Times New Roman" w:cs="Times New Roman"/>
          <w:bCs/>
          <w:sz w:val="28"/>
          <w:szCs w:val="28"/>
        </w:rPr>
        <w:t>_</w:t>
      </w:r>
      <w:r w:rsidRPr="001E1923">
        <w:rPr>
          <w:rFonts w:ascii="Times New Roman" w:hAnsi="Times New Roman" w:cs="Times New Roman"/>
          <w:bCs/>
          <w:sz w:val="28"/>
          <w:szCs w:val="28"/>
        </w:rPr>
        <w:t>_</w:t>
      </w:r>
    </w:p>
    <w:p w:rsidR="00E5488F" w:rsidRPr="001E1923" w:rsidRDefault="00E5488F" w:rsidP="00E5488F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923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 w:rsidR="001E1923"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p w:rsidR="00E5488F" w:rsidRPr="001E1923" w:rsidRDefault="00E5488F" w:rsidP="00E5488F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923">
        <w:rPr>
          <w:rFonts w:ascii="Times New Roman" w:hAnsi="Times New Roman" w:cs="Times New Roman"/>
          <w:bCs/>
          <w:sz w:val="28"/>
          <w:szCs w:val="28"/>
        </w:rPr>
        <w:t>ФИО участника (</w:t>
      </w:r>
      <w:proofErr w:type="spellStart"/>
      <w:r w:rsidRPr="001E1923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1E1923">
        <w:rPr>
          <w:rFonts w:ascii="Times New Roman" w:hAnsi="Times New Roman" w:cs="Times New Roman"/>
          <w:bCs/>
          <w:sz w:val="28"/>
          <w:szCs w:val="28"/>
        </w:rPr>
        <w:t>) __________________________________________</w:t>
      </w:r>
      <w:r w:rsidR="001E1923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E5488F" w:rsidRDefault="00E5488F" w:rsidP="00E5488F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923">
        <w:rPr>
          <w:rFonts w:ascii="Times New Roman" w:hAnsi="Times New Roman" w:cs="Times New Roman"/>
          <w:bCs/>
          <w:sz w:val="28"/>
          <w:szCs w:val="28"/>
          <w:lang w:val="en-US"/>
        </w:rPr>
        <w:t>__________________________________________</w:t>
      </w:r>
      <w:r w:rsidR="001E1923">
        <w:rPr>
          <w:rFonts w:ascii="Times New Roman" w:hAnsi="Times New Roman" w:cs="Times New Roman"/>
          <w:bCs/>
          <w:sz w:val="28"/>
          <w:szCs w:val="28"/>
          <w:lang w:val="en-US"/>
        </w:rPr>
        <w:t>________________________</w:t>
      </w:r>
    </w:p>
    <w:p w:rsidR="009D4F0B" w:rsidRPr="009D4F0B" w:rsidRDefault="009D4F0B" w:rsidP="00E5488F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"/>
        <w:gridCol w:w="506"/>
        <w:gridCol w:w="5256"/>
        <w:gridCol w:w="1955"/>
        <w:gridCol w:w="1622"/>
      </w:tblGrid>
      <w:tr w:rsidR="00E5488F" w:rsidRPr="006F4E6B" w:rsidTr="00E5488F">
        <w:trPr>
          <w:tblHeader/>
        </w:trPr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Полученный балл</w:t>
            </w:r>
          </w:p>
        </w:tc>
      </w:tr>
      <w:tr w:rsidR="00E5488F" w:rsidRPr="006F4E6B" w:rsidTr="008839AC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DC1E2F" w:rsidRDefault="00BF4267" w:rsidP="00BF4267">
            <w:pPr>
              <w:pStyle w:val="10"/>
              <w:ind w:left="7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</w:t>
            </w:r>
            <w:r w:rsidR="00E5488F" w:rsidRPr="00DC1E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Оформление научной работы</w:t>
            </w:r>
          </w:p>
        </w:tc>
      </w:tr>
      <w:tr w:rsidR="00E5488F" w:rsidRPr="006F4E6B" w:rsidTr="00E5488F">
        <w:trPr>
          <w:gridBefore w:val="1"/>
          <w:wBefore w:w="6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8F" w:rsidRPr="00887456" w:rsidRDefault="00E5488F" w:rsidP="008B66A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56">
              <w:rPr>
                <w:rFonts w:ascii="Times New Roman" w:hAnsi="Times New Roman" w:cs="Times New Roman"/>
                <w:sz w:val="24"/>
                <w:szCs w:val="24"/>
              </w:rPr>
              <w:t>Соблюдение структуры и объ</w:t>
            </w:r>
            <w:r w:rsidR="00430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45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E5488F">
        <w:trPr>
          <w:gridBefore w:val="1"/>
          <w:wBefore w:w="6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56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изложения материала </w:t>
            </w:r>
            <w:r w:rsidR="008F3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(язык и стиль изложения)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E5488F">
        <w:trPr>
          <w:gridBefore w:val="1"/>
          <w:wBefore w:w="6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8F" w:rsidRPr="00887456" w:rsidRDefault="00E5488F" w:rsidP="008B66A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7456"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 оформления </w:t>
            </w:r>
            <w:r w:rsidR="007B55C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8F3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55C5">
              <w:rPr>
                <w:rFonts w:ascii="Times New Roman" w:hAnsi="Times New Roman" w:cs="Times New Roman"/>
                <w:sz w:val="24"/>
                <w:szCs w:val="24"/>
              </w:rPr>
              <w:t>с ГОСТами и ЕСКД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7B55C5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E5488F">
        <w:trPr>
          <w:gridBefore w:val="1"/>
          <w:wBefore w:w="6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887456" w:rsidRDefault="007B55C5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56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 титульного листа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E5488F">
        <w:trPr>
          <w:gridBefore w:val="1"/>
          <w:wBefore w:w="6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887456" w:rsidRDefault="007B55C5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56">
              <w:rPr>
                <w:rFonts w:ascii="Times New Roman" w:hAnsi="Times New Roman" w:cs="Times New Roman"/>
                <w:sz w:val="24"/>
                <w:szCs w:val="24"/>
              </w:rPr>
              <w:t>Полнота и разнообразие используемых форм представления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(графики, таблицы, фото, схемы)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E5488F">
        <w:trPr>
          <w:gridBefore w:val="1"/>
          <w:wBefore w:w="6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Default="007B55C5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 списка используемых источников</w:t>
            </w:r>
            <w:r w:rsidR="007B55C5">
              <w:rPr>
                <w:rFonts w:ascii="Times New Roman" w:hAnsi="Times New Roman" w:cs="Times New Roman"/>
                <w:sz w:val="24"/>
                <w:szCs w:val="24"/>
              </w:rPr>
              <w:t xml:space="preserve">, полнота </w:t>
            </w:r>
            <w:r w:rsidR="008F3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55C5">
              <w:rPr>
                <w:rFonts w:ascii="Times New Roman" w:hAnsi="Times New Roman" w:cs="Times New Roman"/>
                <w:sz w:val="24"/>
                <w:szCs w:val="24"/>
              </w:rPr>
              <w:t>по количеству и территориальному признаку, наличие современных источников и баз данных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88F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8839AC">
        <w:trPr>
          <w:gridBefore w:val="1"/>
          <w:wBefore w:w="6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E80035">
            <w:pPr>
              <w:pStyle w:val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E8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488F" w:rsidRPr="006F4E6B" w:rsidTr="008839AC">
        <w:trPr>
          <w:gridBefore w:val="1"/>
          <w:wBefore w:w="6" w:type="dxa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887456" w:rsidRDefault="00BF4267" w:rsidP="00BF4267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E5488F" w:rsidRPr="00DC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научной работы</w:t>
            </w:r>
          </w:p>
        </w:tc>
      </w:tr>
      <w:tr w:rsidR="00E5488F" w:rsidRPr="006F4E6B" w:rsidTr="00E5488F">
        <w:trPr>
          <w:gridBefore w:val="1"/>
          <w:wBefore w:w="6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F7177D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8F" w:rsidRPr="00F7177D" w:rsidRDefault="00E5488F" w:rsidP="008B66A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темы, полнота отражения ключевых разделов</w:t>
            </w:r>
            <w:r w:rsidR="00B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0B9" w:rsidRPr="00B520B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структурированность, ясность изложения, обоснованность основных положений работы, выделение проблемных вопросов, замкнутость логических модулей и </w:t>
            </w:r>
            <w:r w:rsidR="008F3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520B9" w:rsidRPr="00B520B9">
              <w:rPr>
                <w:rFonts w:ascii="Times New Roman" w:hAnsi="Times New Roman" w:cs="Times New Roman"/>
                <w:sz w:val="24"/>
                <w:szCs w:val="24"/>
              </w:rPr>
              <w:t>их связь между собой и другими источниками</w:t>
            </w:r>
            <w:r w:rsidR="008B66AD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8B66AD" w:rsidRPr="008B66AD">
              <w:rPr>
                <w:rFonts w:ascii="Times New Roman" w:hAnsi="Times New Roman" w:cs="Times New Roman"/>
                <w:sz w:val="24"/>
                <w:szCs w:val="24"/>
              </w:rPr>
              <w:t>нание теоретических основ и терминологии предметной области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F3C48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E5488F">
        <w:trPr>
          <w:gridBefore w:val="1"/>
          <w:wBefore w:w="6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статистических и</w:t>
            </w:r>
            <w:r w:rsidR="00BF426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экспериментальных данных, их анализ</w:t>
            </w:r>
            <w:r w:rsidR="008B6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66AD" w:rsidRPr="00B520B9">
              <w:rPr>
                <w:rFonts w:ascii="Times New Roman" w:hAnsi="Times New Roman" w:cs="Times New Roman"/>
                <w:sz w:val="24"/>
                <w:szCs w:val="24"/>
              </w:rPr>
              <w:t xml:space="preserve"> доступ </w:t>
            </w:r>
            <w:r w:rsidR="00880C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66AD" w:rsidRPr="00B520B9">
              <w:rPr>
                <w:rFonts w:ascii="Times New Roman" w:hAnsi="Times New Roman" w:cs="Times New Roman"/>
                <w:sz w:val="24"/>
                <w:szCs w:val="24"/>
              </w:rPr>
              <w:t xml:space="preserve">к ограниченным источникам информации </w:t>
            </w:r>
            <w:r w:rsidR="00880C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66AD" w:rsidRPr="00B520B9">
              <w:rPr>
                <w:rFonts w:ascii="Times New Roman" w:hAnsi="Times New Roman" w:cs="Times New Roman"/>
                <w:sz w:val="24"/>
                <w:szCs w:val="24"/>
              </w:rPr>
              <w:t>по предметной области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0C83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E5488F">
        <w:trPr>
          <w:gridBefore w:val="1"/>
          <w:wBefore w:w="6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673D">
              <w:rPr>
                <w:rFonts w:ascii="Times New Roman" w:hAnsi="Times New Roman" w:cs="Times New Roman"/>
                <w:sz w:val="24"/>
                <w:szCs w:val="24"/>
              </w:rPr>
              <w:t>спользование в работе новейших достижений науки и техники в предметной области, владение современным состоянием своего предмета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E5488F">
        <w:trPr>
          <w:gridBefore w:val="1"/>
          <w:wBefore w:w="6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8F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56">
              <w:rPr>
                <w:rFonts w:ascii="Times New Roman" w:hAnsi="Times New Roman" w:cs="Times New Roman"/>
                <w:sz w:val="24"/>
                <w:szCs w:val="24"/>
              </w:rPr>
              <w:t>Наличие практической части (прикладного характера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возможность внедрения результатов работы в практику:</w:t>
            </w:r>
          </w:p>
          <w:p w:rsidR="00E5488F" w:rsidRPr="008019C4" w:rsidRDefault="00E5488F" w:rsidP="00BF4267">
            <w:pPr>
              <w:pStyle w:val="21"/>
              <w:numPr>
                <w:ilvl w:val="0"/>
                <w:numId w:val="5"/>
              </w:numPr>
              <w:tabs>
                <w:tab w:val="left" w:pos="352"/>
              </w:tabs>
              <w:ind w:left="55" w:firstLine="0"/>
              <w:rPr>
                <w:rFonts w:ascii="Times New Roman" w:hAnsi="Times New Roman"/>
                <w:sz w:val="24"/>
                <w:szCs w:val="24"/>
              </w:rPr>
            </w:pPr>
            <w:r w:rsidRPr="008019C4">
              <w:rPr>
                <w:rFonts w:ascii="Times New Roman" w:hAnsi="Times New Roman"/>
                <w:sz w:val="24"/>
                <w:szCs w:val="24"/>
              </w:rPr>
              <w:t>для отдельного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 баллов)</w:t>
            </w:r>
          </w:p>
          <w:p w:rsidR="00E5488F" w:rsidRPr="008019C4" w:rsidRDefault="00E5488F" w:rsidP="00BF4267">
            <w:pPr>
              <w:pStyle w:val="21"/>
              <w:numPr>
                <w:ilvl w:val="0"/>
                <w:numId w:val="5"/>
              </w:numPr>
              <w:tabs>
                <w:tab w:val="left" w:pos="352"/>
              </w:tabs>
              <w:ind w:left="55" w:firstLine="0"/>
              <w:rPr>
                <w:rFonts w:ascii="Times New Roman" w:hAnsi="Times New Roman"/>
                <w:sz w:val="24"/>
                <w:szCs w:val="24"/>
              </w:rPr>
            </w:pPr>
            <w:r w:rsidRPr="008019C4">
              <w:rPr>
                <w:rFonts w:ascii="Times New Roman" w:hAnsi="Times New Roman"/>
                <w:sz w:val="24"/>
                <w:szCs w:val="24"/>
              </w:rPr>
              <w:t xml:space="preserve">для отрасли </w:t>
            </w:r>
            <w:r>
              <w:rPr>
                <w:rFonts w:ascii="Times New Roman" w:hAnsi="Times New Roman"/>
                <w:sz w:val="24"/>
                <w:szCs w:val="24"/>
              </w:rPr>
              <w:t>(14 баллов)</w:t>
            </w:r>
          </w:p>
          <w:p w:rsidR="00E5488F" w:rsidRPr="00887456" w:rsidRDefault="00E5488F" w:rsidP="00BF4267">
            <w:pPr>
              <w:pStyle w:val="10"/>
              <w:numPr>
                <w:ilvl w:val="0"/>
                <w:numId w:val="5"/>
              </w:numPr>
              <w:tabs>
                <w:tab w:val="left" w:pos="352"/>
              </w:tabs>
              <w:ind w:lef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4">
              <w:rPr>
                <w:rFonts w:ascii="Times New Roman" w:hAnsi="Times New Roman"/>
                <w:sz w:val="24"/>
                <w:szCs w:val="24"/>
              </w:rPr>
              <w:t>для экономики в целом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(21 балл)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E5488F"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019C4" w:rsidRDefault="00E5488F" w:rsidP="008839AC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019C4">
              <w:rPr>
                <w:rFonts w:ascii="Times New Roman" w:hAnsi="Times New Roman"/>
                <w:sz w:val="24"/>
                <w:szCs w:val="24"/>
              </w:rPr>
              <w:t>Внедрение отдельных положений работы:</w:t>
            </w:r>
          </w:p>
          <w:p w:rsidR="00E5488F" w:rsidRPr="008019C4" w:rsidRDefault="00E5488F" w:rsidP="00BF4267">
            <w:pPr>
              <w:pStyle w:val="21"/>
              <w:numPr>
                <w:ilvl w:val="0"/>
                <w:numId w:val="5"/>
              </w:numPr>
              <w:tabs>
                <w:tab w:val="left" w:pos="352"/>
              </w:tabs>
              <w:ind w:left="55" w:firstLine="0"/>
              <w:rPr>
                <w:rFonts w:ascii="Times New Roman" w:hAnsi="Times New Roman"/>
                <w:sz w:val="24"/>
                <w:szCs w:val="24"/>
              </w:rPr>
            </w:pPr>
            <w:r w:rsidRPr="008019C4">
              <w:rPr>
                <w:rFonts w:ascii="Times New Roman" w:hAnsi="Times New Roman"/>
                <w:sz w:val="24"/>
                <w:szCs w:val="24"/>
              </w:rPr>
              <w:t xml:space="preserve">доклад на конференции </w:t>
            </w:r>
            <w:r w:rsidRPr="00A150F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150F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150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5488F" w:rsidRPr="008019C4" w:rsidRDefault="00E5488F" w:rsidP="00BF4267">
            <w:pPr>
              <w:pStyle w:val="21"/>
              <w:numPr>
                <w:ilvl w:val="0"/>
                <w:numId w:val="5"/>
              </w:numPr>
              <w:tabs>
                <w:tab w:val="left" w:pos="352"/>
              </w:tabs>
              <w:ind w:left="55" w:firstLine="0"/>
              <w:rPr>
                <w:rFonts w:ascii="Times New Roman" w:hAnsi="Times New Roman"/>
                <w:sz w:val="24"/>
                <w:szCs w:val="24"/>
              </w:rPr>
            </w:pPr>
            <w:r w:rsidRPr="008019C4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Pr="00A150F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150FD">
              <w:rPr>
                <w:rFonts w:ascii="Times New Roman" w:hAnsi="Times New Roman"/>
                <w:sz w:val="24"/>
                <w:szCs w:val="24"/>
              </w:rPr>
              <w:t xml:space="preserve"> баллов)</w:t>
            </w:r>
          </w:p>
          <w:p w:rsidR="00E5488F" w:rsidRPr="008019C4" w:rsidRDefault="00E5488F" w:rsidP="00E80035">
            <w:pPr>
              <w:pStyle w:val="21"/>
              <w:numPr>
                <w:ilvl w:val="0"/>
                <w:numId w:val="5"/>
              </w:numPr>
              <w:tabs>
                <w:tab w:val="left" w:pos="352"/>
              </w:tabs>
              <w:ind w:left="55" w:firstLine="0"/>
              <w:rPr>
                <w:rFonts w:ascii="Times New Roman" w:hAnsi="Times New Roman"/>
                <w:sz w:val="24"/>
                <w:szCs w:val="24"/>
              </w:rPr>
            </w:pPr>
            <w:r w:rsidRPr="008019C4">
              <w:rPr>
                <w:rFonts w:ascii="Times New Roman" w:hAnsi="Times New Roman"/>
                <w:sz w:val="24"/>
                <w:szCs w:val="24"/>
              </w:rPr>
              <w:t>внедрение (подтверждено документом)</w:t>
            </w:r>
            <w:r w:rsidR="00E80035">
              <w:rPr>
                <w:rFonts w:ascii="Times New Roman" w:hAnsi="Times New Roman"/>
                <w:sz w:val="24"/>
                <w:szCs w:val="24"/>
              </w:rPr>
              <w:br/>
            </w:r>
            <w:r w:rsidRPr="00A150F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50FD">
              <w:rPr>
                <w:rFonts w:ascii="Times New Roman" w:hAnsi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019C4" w:rsidRDefault="00E5488F" w:rsidP="008839AC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4C" w:rsidRPr="006F4E6B" w:rsidTr="00E5488F"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394C" w:rsidRDefault="008B66AD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4C" w:rsidRDefault="008B66AD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20B9" w:rsidRPr="00B520B9">
              <w:rPr>
                <w:rFonts w:ascii="Times New Roman" w:hAnsi="Times New Roman" w:cs="Times New Roman"/>
                <w:sz w:val="24"/>
                <w:szCs w:val="24"/>
              </w:rPr>
              <w:t>убликационная активность за последние 3-5 лет в России и в мире, уровень их цитирования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4C" w:rsidRPr="00E80035" w:rsidRDefault="008B66AD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4C" w:rsidRPr="00887456" w:rsidRDefault="0088394C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8839AC">
        <w:trPr>
          <w:trHeight w:val="274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8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488F" w:rsidRPr="006F4E6B" w:rsidTr="008839AC">
        <w:trPr>
          <w:trHeight w:val="274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887456" w:rsidRDefault="00E5488F" w:rsidP="00BF4267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Научно-исследовательский характер работы</w:t>
            </w:r>
          </w:p>
        </w:tc>
      </w:tr>
      <w:tr w:rsidR="00E5488F" w:rsidRPr="006F4E6B" w:rsidTr="008B66AD"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F7177D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8F" w:rsidRPr="00F7177D" w:rsidRDefault="00E5488F" w:rsidP="00E80035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4">
              <w:rPr>
                <w:rFonts w:ascii="Times New Roman" w:hAnsi="Times New Roman"/>
                <w:sz w:val="24"/>
                <w:szCs w:val="24"/>
              </w:rPr>
              <w:t>Оценка теоретического содержания работы</w:t>
            </w:r>
            <w:r w:rsidR="00E80035">
              <w:rPr>
                <w:rFonts w:ascii="Times New Roman" w:hAnsi="Times New Roman"/>
                <w:sz w:val="24"/>
                <w:szCs w:val="24"/>
              </w:rPr>
              <w:t>,</w:t>
            </w:r>
            <w:r w:rsidRPr="008019C4">
              <w:rPr>
                <w:rFonts w:ascii="Times New Roman" w:hAnsi="Times New Roman"/>
                <w:sz w:val="24"/>
                <w:szCs w:val="24"/>
              </w:rPr>
              <w:t xml:space="preserve"> наличие элементов исследовательского характера, традиционны</w:t>
            </w:r>
            <w:r w:rsidR="00E800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019C4">
              <w:rPr>
                <w:rFonts w:ascii="Times New Roman" w:hAnsi="Times New Roman"/>
                <w:sz w:val="24"/>
                <w:szCs w:val="24"/>
              </w:rPr>
              <w:t xml:space="preserve"> методик</w:t>
            </w:r>
            <w:r w:rsidR="00E80035">
              <w:rPr>
                <w:rFonts w:ascii="Times New Roman" w:hAnsi="Times New Roman"/>
                <w:sz w:val="24"/>
                <w:szCs w:val="24"/>
              </w:rPr>
              <w:t>и</w:t>
            </w:r>
            <w:r w:rsidRPr="008019C4">
              <w:rPr>
                <w:rFonts w:ascii="Times New Roman" w:hAnsi="Times New Roman"/>
                <w:sz w:val="24"/>
                <w:szCs w:val="24"/>
              </w:rPr>
              <w:t xml:space="preserve"> и новейши</w:t>
            </w:r>
            <w:r w:rsidR="00E80035">
              <w:rPr>
                <w:rFonts w:ascii="Times New Roman" w:hAnsi="Times New Roman"/>
                <w:sz w:val="24"/>
                <w:szCs w:val="24"/>
              </w:rPr>
              <w:t>й инструментарий</w:t>
            </w:r>
            <w:r w:rsidRPr="008019C4">
              <w:rPr>
                <w:rFonts w:ascii="Times New Roman" w:hAnsi="Times New Roman"/>
                <w:sz w:val="24"/>
                <w:szCs w:val="24"/>
              </w:rPr>
              <w:t>, полнота уч</w:t>
            </w:r>
            <w:r w:rsidR="00880C83">
              <w:rPr>
                <w:rFonts w:ascii="Times New Roman" w:hAnsi="Times New Roman"/>
                <w:sz w:val="24"/>
                <w:szCs w:val="24"/>
              </w:rPr>
              <w:t>е</w:t>
            </w:r>
            <w:r w:rsidRPr="008019C4">
              <w:rPr>
                <w:rFonts w:ascii="Times New Roman" w:hAnsi="Times New Roman"/>
                <w:sz w:val="24"/>
                <w:szCs w:val="24"/>
              </w:rPr>
              <w:t xml:space="preserve">та изменений </w:t>
            </w:r>
            <w:r w:rsidR="00880C83">
              <w:rPr>
                <w:rFonts w:ascii="Times New Roman" w:hAnsi="Times New Roman"/>
                <w:sz w:val="24"/>
                <w:szCs w:val="24"/>
              </w:rPr>
              <w:br/>
            </w:r>
            <w:r w:rsidRPr="008019C4">
              <w:rPr>
                <w:rFonts w:ascii="Times New Roman" w:hAnsi="Times New Roman"/>
                <w:sz w:val="24"/>
                <w:szCs w:val="24"/>
              </w:rPr>
              <w:t>в законодательстве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87368B" w:rsidP="0087368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8B66AD"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F" w:rsidRPr="00F7177D" w:rsidRDefault="009A3E9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88F" w:rsidRPr="00F7177D" w:rsidRDefault="00E5488F" w:rsidP="00CB223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авторского подхода к решению поставленных целей и задач работы</w:t>
            </w:r>
            <w:r w:rsidR="00CB223C">
              <w:rPr>
                <w:rFonts w:ascii="Times New Roman" w:hAnsi="Times New Roman" w:cs="Times New Roman"/>
                <w:sz w:val="24"/>
                <w:szCs w:val="24"/>
              </w:rPr>
              <w:t>, научная новизна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8B66AD"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F" w:rsidRDefault="009A3E9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88F" w:rsidRDefault="00E5488F" w:rsidP="00CB223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C4">
              <w:rPr>
                <w:rFonts w:ascii="Times New Roman" w:hAnsi="Times New Roman"/>
                <w:sz w:val="24"/>
                <w:szCs w:val="24"/>
              </w:rPr>
              <w:t>Степень самостоятельности</w:t>
            </w:r>
            <w:r w:rsidR="00CB223C">
              <w:rPr>
                <w:rFonts w:ascii="Times New Roman" w:hAnsi="Times New Roman"/>
                <w:sz w:val="24"/>
                <w:szCs w:val="24"/>
              </w:rPr>
              <w:t>,</w:t>
            </w:r>
            <w:r w:rsidRPr="008019C4">
              <w:rPr>
                <w:rFonts w:ascii="Times New Roman" w:hAnsi="Times New Roman"/>
                <w:sz w:val="24"/>
                <w:szCs w:val="24"/>
              </w:rPr>
              <w:t xml:space="preserve"> аргументированность выводов, наличие авторских предложений и рекомендаций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87368B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4C" w:rsidRPr="006F4E6B" w:rsidTr="008B66AD"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4C" w:rsidRDefault="009A3E9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394C" w:rsidRPr="008019C4" w:rsidRDefault="008B66AD" w:rsidP="00CB223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520B9" w:rsidRPr="00B520B9">
              <w:rPr>
                <w:rFonts w:ascii="Times New Roman" w:hAnsi="Times New Roman"/>
                <w:sz w:val="24"/>
                <w:szCs w:val="24"/>
              </w:rPr>
              <w:t xml:space="preserve">спользование методов автоматизированного исследования, наличие технико-экономического обоснования выбранного варианта решения, выводов и рекомендаций по работе, </w:t>
            </w:r>
            <w:r w:rsidR="00CB223C">
              <w:rPr>
                <w:rFonts w:ascii="Times New Roman" w:hAnsi="Times New Roman"/>
                <w:sz w:val="24"/>
                <w:szCs w:val="24"/>
              </w:rPr>
              <w:t>и</w:t>
            </w:r>
            <w:r w:rsidR="00CB223C" w:rsidRPr="00CB223C">
              <w:rPr>
                <w:rFonts w:ascii="Times New Roman" w:hAnsi="Times New Roman"/>
                <w:sz w:val="24"/>
                <w:szCs w:val="24"/>
              </w:rPr>
              <w:t>спользование оригинального (авторского) или профессионального программного обеспечения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4C" w:rsidRDefault="0087368B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4C" w:rsidRPr="00F7177D" w:rsidRDefault="0088394C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4C" w:rsidRPr="006F4E6B" w:rsidTr="008B66AD"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4C" w:rsidRDefault="009A3E9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394C" w:rsidRPr="008019C4" w:rsidRDefault="008B66AD" w:rsidP="008839A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520B9" w:rsidRPr="00B520B9">
              <w:rPr>
                <w:rFonts w:ascii="Times New Roman" w:hAnsi="Times New Roman"/>
                <w:sz w:val="24"/>
                <w:szCs w:val="24"/>
              </w:rPr>
              <w:t>тражение в работе современных достижений предметной области, имеющихся тенденций</w:t>
            </w:r>
            <w:r w:rsidR="00A03F53">
              <w:rPr>
                <w:rFonts w:ascii="Times New Roman" w:hAnsi="Times New Roman"/>
                <w:sz w:val="24"/>
                <w:szCs w:val="24"/>
              </w:rPr>
              <w:t>,</w:t>
            </w:r>
            <w:r w:rsidR="00B52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0B9" w:rsidRPr="00B520B9">
              <w:rPr>
                <w:rFonts w:ascii="Times New Roman" w:hAnsi="Times New Roman"/>
                <w:sz w:val="24"/>
                <w:szCs w:val="24"/>
              </w:rPr>
              <w:t>выделение в работе вопросов, требующих дополнительного изучения или исследования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4C" w:rsidRDefault="0087368B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4C" w:rsidRPr="00F7177D" w:rsidRDefault="0088394C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8839AC"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F" w:rsidRPr="00F7177D" w:rsidRDefault="00E5488F" w:rsidP="008839AC">
            <w:pPr>
              <w:pStyle w:val="1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E5488F" w:rsidP="008839AC">
            <w:pPr>
              <w:pStyle w:val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71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488F" w:rsidRPr="006F4E6B" w:rsidTr="008839AC"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F" w:rsidRPr="00887456" w:rsidRDefault="00E5488F" w:rsidP="008839AC">
            <w:pPr>
              <w:pStyle w:val="1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8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100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5488F" w:rsidRDefault="00E5488F" w:rsidP="00E54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C83" w:rsidRDefault="00880C83" w:rsidP="00E54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C83" w:rsidRDefault="00880C83" w:rsidP="00E54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235" w:rsidRPr="001E1923" w:rsidRDefault="00E5488F" w:rsidP="001E1923">
      <w:pPr>
        <w:pStyle w:val="1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</w:t>
      </w:r>
      <w:r w:rsidR="00E80035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ксперта (пояснения, замечания, рекомендации)</w:t>
      </w:r>
      <w:r w:rsidR="001E1923">
        <w:rPr>
          <w:rFonts w:ascii="Times New Roman" w:hAnsi="Times New Roman" w:cs="Times New Roman"/>
          <w:sz w:val="28"/>
          <w:szCs w:val="28"/>
        </w:rPr>
        <w:t>:</w:t>
      </w:r>
      <w:r w:rsidR="00E80035">
        <w:rPr>
          <w:rFonts w:ascii="Times New Roman" w:hAnsi="Times New Roman"/>
          <w:sz w:val="28"/>
          <w:szCs w:val="28"/>
        </w:rPr>
        <w:t xml:space="preserve"> </w:t>
      </w:r>
      <w:r w:rsidR="00DA5235" w:rsidRPr="001E192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</w:t>
      </w:r>
      <w:r w:rsidR="001E1923"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:rsidR="001E1923" w:rsidRPr="001E1923" w:rsidRDefault="001E1923" w:rsidP="001E1923">
      <w:pPr>
        <w:pStyle w:val="1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E192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:rsidR="001E1923" w:rsidRPr="001E1923" w:rsidRDefault="001E1923" w:rsidP="001E1923">
      <w:pPr>
        <w:pStyle w:val="1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E192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:rsidR="001E1923" w:rsidRPr="001E1923" w:rsidRDefault="001E1923" w:rsidP="001E1923">
      <w:pPr>
        <w:pStyle w:val="1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E192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:rsidR="00E5488F" w:rsidRPr="001E1923" w:rsidRDefault="00E5488F" w:rsidP="00E54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88F" w:rsidRPr="001E1923" w:rsidRDefault="00E5488F" w:rsidP="00E54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923">
        <w:rPr>
          <w:rFonts w:ascii="Times New Roman" w:hAnsi="Times New Roman"/>
          <w:sz w:val="28"/>
          <w:szCs w:val="28"/>
        </w:rPr>
        <w:t>Эксперт</w:t>
      </w:r>
      <w:r w:rsidR="00DA5235" w:rsidRPr="001E1923">
        <w:rPr>
          <w:rFonts w:ascii="Times New Roman" w:hAnsi="Times New Roman"/>
          <w:sz w:val="28"/>
          <w:szCs w:val="28"/>
        </w:rPr>
        <w:t xml:space="preserve"> </w:t>
      </w:r>
      <w:r w:rsidRPr="001E1923">
        <w:rPr>
          <w:rFonts w:ascii="Times New Roman" w:hAnsi="Times New Roman"/>
          <w:sz w:val="28"/>
          <w:szCs w:val="28"/>
        </w:rPr>
        <w:t>___________________________________________________</w:t>
      </w:r>
      <w:r w:rsidR="001E1923" w:rsidRPr="001E1923">
        <w:rPr>
          <w:rFonts w:ascii="Times New Roman" w:hAnsi="Times New Roman"/>
          <w:sz w:val="28"/>
          <w:szCs w:val="28"/>
        </w:rPr>
        <w:t>________</w:t>
      </w:r>
    </w:p>
    <w:p w:rsidR="001E1923" w:rsidRPr="001E1923" w:rsidRDefault="001E1923" w:rsidP="001E1923">
      <w:pPr>
        <w:spacing w:after="0"/>
        <w:jc w:val="center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Ф.И.О., </w:t>
      </w:r>
      <w:r w:rsidRPr="001E1923">
        <w:rPr>
          <w:rFonts w:ascii="Times New Roman" w:eastAsia="Times New Roman" w:hAnsi="Times New Roman"/>
          <w:i/>
          <w:lang w:eastAsia="ru-RU"/>
        </w:rPr>
        <w:t>подпись</w:t>
      </w:r>
    </w:p>
    <w:p w:rsidR="00E5488F" w:rsidRPr="00E94968" w:rsidRDefault="00E5488F" w:rsidP="00E548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4F0B" w:rsidRPr="001E1923" w:rsidRDefault="00E5488F" w:rsidP="009D4F0B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D4F0B" w:rsidRPr="001E1923">
        <w:rPr>
          <w:rFonts w:ascii="Times New Roman" w:hAnsi="Times New Roman"/>
          <w:bCs/>
          <w:sz w:val="28"/>
          <w:szCs w:val="28"/>
        </w:rPr>
        <w:lastRenderedPageBreak/>
        <w:t>Карта оценки</w:t>
      </w:r>
    </w:p>
    <w:p w:rsidR="009D4F0B" w:rsidRPr="001E1923" w:rsidRDefault="009D4F0B" w:rsidP="009D4F0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1923">
        <w:rPr>
          <w:rFonts w:ascii="Times New Roman" w:hAnsi="Times New Roman"/>
          <w:bCs/>
          <w:sz w:val="28"/>
          <w:szCs w:val="28"/>
        </w:rPr>
        <w:t>(очный этап)</w:t>
      </w:r>
    </w:p>
    <w:p w:rsidR="009D4F0B" w:rsidRPr="001E1923" w:rsidRDefault="009D4F0B" w:rsidP="009D4F0B">
      <w:pPr>
        <w:suppressAutoHyphens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1923">
        <w:rPr>
          <w:rFonts w:ascii="Times New Roman" w:hAnsi="Times New Roman"/>
          <w:bCs/>
          <w:sz w:val="28"/>
          <w:szCs w:val="28"/>
        </w:rPr>
        <w:t>аналитической работы, представленной на Международный конкурс</w:t>
      </w:r>
    </w:p>
    <w:p w:rsidR="009D4F0B" w:rsidRDefault="009D4F0B" w:rsidP="009D4F0B">
      <w:pPr>
        <w:suppressAutoHyphens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1923">
        <w:rPr>
          <w:rFonts w:ascii="Times New Roman" w:hAnsi="Times New Roman"/>
          <w:bCs/>
          <w:sz w:val="28"/>
          <w:szCs w:val="28"/>
        </w:rPr>
        <w:t>«Молодой аналитик Евразии»</w:t>
      </w:r>
    </w:p>
    <w:p w:rsidR="009D4F0B" w:rsidRDefault="009D4F0B" w:rsidP="009D4F0B">
      <w:pPr>
        <w:suppressAutoHyphens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D4F0B" w:rsidRPr="001E1923" w:rsidRDefault="009D4F0B" w:rsidP="009D4F0B">
      <w:pPr>
        <w:suppressAutoHyphens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9D4F0B" w:rsidRPr="00DA5235" w:rsidRDefault="00352D60" w:rsidP="009D4F0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lang w:eastAsia="ru-RU"/>
        </w:rPr>
        <mc:AlternateContent>
          <mc:Choice Requires="wps">
            <w:drawing>
              <wp:inline distT="0" distB="0" distL="0" distR="0">
                <wp:extent cx="2068830" cy="274320"/>
                <wp:effectExtent l="0" t="0" r="26670" b="11430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8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C5F40E" id="Rectangle 6" o:spid="_x0000_s1026" style="width:162.9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">
                <w10:anchorlock/>
              </v:rect>
            </w:pict>
          </mc:Fallback>
        </mc:AlternateContent>
      </w:r>
      <w:r w:rsidR="009D4F0B" w:rsidRPr="00DA5235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ab/>
      </w:r>
      <w:r w:rsidR="009D4F0B" w:rsidRPr="00DA5235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ab/>
      </w:r>
      <w:r w:rsidR="009D4F0B" w:rsidRPr="00DA5235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br/>
      </w:r>
      <w:r w:rsidR="009D4F0B" w:rsidRPr="00DA5235">
        <w:rPr>
          <w:rFonts w:ascii="Times New Roman" w:eastAsia="Times New Roman" w:hAnsi="Times New Roman"/>
          <w:i/>
          <w:sz w:val="20"/>
          <w:szCs w:val="24"/>
          <w:lang w:eastAsia="ru-RU"/>
        </w:rPr>
        <w:t>регистрационный номер</w:t>
      </w:r>
      <w:r w:rsidR="009D4F0B" w:rsidRPr="00DA5235">
        <w:rPr>
          <w:rFonts w:ascii="Times New Roman" w:eastAsia="Times New Roman" w:hAnsi="Times New Roman"/>
          <w:i/>
          <w:sz w:val="20"/>
          <w:szCs w:val="24"/>
          <w:lang w:eastAsia="ru-RU"/>
        </w:rPr>
        <w:tab/>
      </w:r>
      <w:r w:rsidR="009D4F0B" w:rsidRPr="00DA5235">
        <w:rPr>
          <w:rFonts w:ascii="Times New Roman" w:eastAsia="Times New Roman" w:hAnsi="Times New Roman"/>
          <w:i/>
          <w:sz w:val="20"/>
          <w:szCs w:val="24"/>
          <w:lang w:eastAsia="ru-RU"/>
        </w:rPr>
        <w:tab/>
      </w:r>
      <w:r w:rsidR="009D4F0B" w:rsidRPr="00DA5235">
        <w:rPr>
          <w:rFonts w:ascii="Times New Roman" w:eastAsia="Times New Roman" w:hAnsi="Times New Roman"/>
          <w:i/>
          <w:sz w:val="20"/>
          <w:szCs w:val="24"/>
          <w:lang w:eastAsia="ru-RU"/>
        </w:rPr>
        <w:tab/>
      </w:r>
      <w:r w:rsidR="009D4F0B" w:rsidRPr="00DA5235">
        <w:rPr>
          <w:rFonts w:ascii="Times New Roman" w:eastAsia="Times New Roman" w:hAnsi="Times New Roman"/>
          <w:i/>
          <w:sz w:val="20"/>
          <w:szCs w:val="24"/>
          <w:lang w:eastAsia="ru-RU"/>
        </w:rPr>
        <w:br/>
      </w:r>
    </w:p>
    <w:p w:rsidR="009D4F0B" w:rsidRPr="00F7177D" w:rsidRDefault="009D4F0B" w:rsidP="009D4F0B">
      <w:pP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4F0B" w:rsidRPr="001E1923" w:rsidRDefault="009D4F0B" w:rsidP="009D4F0B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923">
        <w:rPr>
          <w:rFonts w:ascii="Times New Roman" w:hAnsi="Times New Roman" w:cs="Times New Roman"/>
          <w:bCs/>
          <w:sz w:val="28"/>
          <w:szCs w:val="28"/>
        </w:rPr>
        <w:t xml:space="preserve">Наименование работы </w:t>
      </w:r>
      <w:r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Pr="001E1923">
        <w:rPr>
          <w:rFonts w:ascii="Times New Roman" w:hAnsi="Times New Roman" w:cs="Times New Roman"/>
          <w:bCs/>
          <w:sz w:val="28"/>
          <w:szCs w:val="28"/>
        </w:rPr>
        <w:t>_______________________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1E1923">
        <w:rPr>
          <w:rFonts w:ascii="Times New Roman" w:hAnsi="Times New Roman" w:cs="Times New Roman"/>
          <w:bCs/>
          <w:sz w:val="28"/>
          <w:szCs w:val="28"/>
        </w:rPr>
        <w:t>_</w:t>
      </w:r>
    </w:p>
    <w:p w:rsidR="009D4F0B" w:rsidRPr="001E1923" w:rsidRDefault="009D4F0B" w:rsidP="009D4F0B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923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p w:rsidR="009D4F0B" w:rsidRPr="001E1923" w:rsidRDefault="009D4F0B" w:rsidP="009D4F0B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923">
        <w:rPr>
          <w:rFonts w:ascii="Times New Roman" w:hAnsi="Times New Roman" w:cs="Times New Roman"/>
          <w:bCs/>
          <w:sz w:val="28"/>
          <w:szCs w:val="28"/>
        </w:rPr>
        <w:t>ФИО участника (</w:t>
      </w:r>
      <w:proofErr w:type="spellStart"/>
      <w:r w:rsidRPr="001E1923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1E1923">
        <w:rPr>
          <w:rFonts w:ascii="Times New Roman" w:hAnsi="Times New Roman" w:cs="Times New Roman"/>
          <w:bCs/>
          <w:sz w:val="28"/>
          <w:szCs w:val="28"/>
        </w:rPr>
        <w:t>) 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9D4F0B" w:rsidRPr="001E1923" w:rsidRDefault="009D4F0B" w:rsidP="009D4F0B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923">
        <w:rPr>
          <w:rFonts w:ascii="Times New Roman" w:hAnsi="Times New Roman" w:cs="Times New Roman"/>
          <w:bCs/>
          <w:sz w:val="28"/>
          <w:szCs w:val="28"/>
          <w:lang w:val="en-US"/>
        </w:rPr>
        <w:t>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________________________</w:t>
      </w:r>
    </w:p>
    <w:p w:rsidR="00E5488F" w:rsidRDefault="00E5488F" w:rsidP="00E5488F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"/>
        <w:gridCol w:w="506"/>
        <w:gridCol w:w="5256"/>
        <w:gridCol w:w="68"/>
        <w:gridCol w:w="1887"/>
        <w:gridCol w:w="1622"/>
      </w:tblGrid>
      <w:tr w:rsidR="00E5488F" w:rsidRPr="006F4E6B" w:rsidTr="008839AC"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F7177D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Полученный балл</w:t>
            </w:r>
          </w:p>
        </w:tc>
      </w:tr>
      <w:tr w:rsidR="00E5488F" w:rsidRPr="006F4E6B" w:rsidTr="008839AC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DC1E2F" w:rsidRDefault="00E5488F" w:rsidP="00BF4267">
            <w:pPr>
              <w:pStyle w:val="1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Защита </w:t>
            </w:r>
            <w:r w:rsidRPr="00DC1E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научной работы</w:t>
            </w:r>
          </w:p>
        </w:tc>
      </w:tr>
      <w:tr w:rsidR="00E5488F" w:rsidRPr="006F4E6B" w:rsidTr="008839AC">
        <w:trPr>
          <w:gridBefore w:val="1"/>
          <w:wBefore w:w="6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8F" w:rsidRPr="00887456" w:rsidRDefault="00E5488F" w:rsidP="00C77E05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3D">
              <w:rPr>
                <w:rFonts w:ascii="Times New Roman" w:hAnsi="Times New Roman" w:cs="Times New Roman"/>
                <w:sz w:val="24"/>
                <w:szCs w:val="24"/>
              </w:rPr>
              <w:t>Внешний вид участника</w:t>
            </w:r>
            <w:r w:rsidR="00C77E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7E05" w:rsidRPr="00E56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7E05" w:rsidRPr="00E5673D">
              <w:rPr>
                <w:rFonts w:ascii="Times New Roman" w:hAnsi="Times New Roman" w:cs="Times New Roman"/>
                <w:sz w:val="24"/>
                <w:szCs w:val="24"/>
              </w:rPr>
              <w:t>ультура речи</w:t>
            </w:r>
            <w:r w:rsidR="00C77E05">
              <w:rPr>
                <w:rFonts w:ascii="Times New Roman" w:hAnsi="Times New Roman" w:cs="Times New Roman"/>
                <w:sz w:val="24"/>
                <w:szCs w:val="24"/>
              </w:rPr>
              <w:t>, умение работать</w:t>
            </w:r>
            <w:r w:rsidR="00C77E05" w:rsidRPr="00E5673D">
              <w:rPr>
                <w:rFonts w:ascii="Times New Roman" w:hAnsi="Times New Roman" w:cs="Times New Roman"/>
                <w:sz w:val="24"/>
                <w:szCs w:val="24"/>
              </w:rPr>
              <w:t xml:space="preserve"> с аудиторией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8839AC">
        <w:trPr>
          <w:gridBefore w:val="1"/>
          <w:wBefore w:w="6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887456" w:rsidRDefault="00057C8B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8F" w:rsidRPr="00887456" w:rsidRDefault="00C77E05" w:rsidP="0000772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88F" w:rsidRPr="00E5673D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технических средств (компьютер, интерактивная доска или экран, </w:t>
            </w:r>
            <w:proofErr w:type="spellStart"/>
            <w:r w:rsidR="00E5488F" w:rsidRPr="00E5673D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="00E5488F" w:rsidRPr="00E567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8839AC">
        <w:trPr>
          <w:gridBefore w:val="1"/>
          <w:wBefore w:w="6" w:type="dxa"/>
          <w:trHeight w:val="4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5488F" w:rsidRPr="00887456" w:rsidRDefault="00057C8B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673D">
              <w:rPr>
                <w:rFonts w:ascii="Times New Roman" w:hAnsi="Times New Roman" w:cs="Times New Roman"/>
                <w:sz w:val="24"/>
                <w:szCs w:val="24"/>
              </w:rPr>
              <w:t>ачество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и использования презентации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05" w:rsidRPr="006F4E6B" w:rsidTr="008839AC">
        <w:trPr>
          <w:gridBefore w:val="1"/>
          <w:wBefore w:w="6" w:type="dxa"/>
          <w:trHeight w:val="4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77E05" w:rsidRDefault="00057C8B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7E05" w:rsidRDefault="00A94420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E05" w:rsidRPr="00C77E05">
              <w:rPr>
                <w:rFonts w:ascii="Times New Roman" w:hAnsi="Times New Roman" w:cs="Times New Roman"/>
                <w:sz w:val="24"/>
                <w:szCs w:val="24"/>
              </w:rPr>
              <w:t xml:space="preserve">ладение ключевыми профессиональными и базовыми организациями </w:t>
            </w:r>
            <w:r w:rsidR="000C1A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77E05" w:rsidRPr="00C77E05">
              <w:rPr>
                <w:rFonts w:ascii="Times New Roman" w:hAnsi="Times New Roman" w:cs="Times New Roman"/>
                <w:sz w:val="24"/>
                <w:szCs w:val="24"/>
              </w:rPr>
              <w:t>предметной области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E05" w:rsidRDefault="000C1A26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E05" w:rsidRPr="00887456" w:rsidRDefault="00C77E05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05" w:rsidRPr="006F4E6B" w:rsidTr="008839AC">
        <w:trPr>
          <w:gridBefore w:val="1"/>
          <w:wBefore w:w="6" w:type="dxa"/>
          <w:trHeight w:val="4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77E05" w:rsidRDefault="00057C8B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7E05" w:rsidRDefault="00A94420" w:rsidP="000C1A2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E05" w:rsidRPr="00C77E05">
              <w:rPr>
                <w:rFonts w:ascii="Times New Roman" w:hAnsi="Times New Roman" w:cs="Times New Roman"/>
                <w:sz w:val="24"/>
                <w:szCs w:val="24"/>
              </w:rPr>
              <w:t xml:space="preserve">ладение современными материалами, опубликованными в научных изданиях, </w:t>
            </w:r>
            <w:r w:rsidR="00880C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7E05" w:rsidRPr="00C77E05"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и иных источниках за последние </w:t>
            </w:r>
            <w:r w:rsidR="00880C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7E05" w:rsidRPr="00C77E05">
              <w:rPr>
                <w:rFonts w:ascii="Times New Roman" w:hAnsi="Times New Roman" w:cs="Times New Roman"/>
                <w:sz w:val="24"/>
                <w:szCs w:val="24"/>
              </w:rPr>
              <w:t>3-5 лет в России и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предметной области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E05" w:rsidRDefault="000C1A26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E05" w:rsidRPr="00887456" w:rsidRDefault="00C77E05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05" w:rsidRPr="006F4E6B" w:rsidTr="008839AC">
        <w:trPr>
          <w:gridBefore w:val="1"/>
          <w:wBefore w:w="6" w:type="dxa"/>
          <w:trHeight w:val="4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77E05" w:rsidRDefault="00057C8B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7E05" w:rsidRDefault="00A94420" w:rsidP="00876A1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4420">
              <w:rPr>
                <w:rFonts w:ascii="Times New Roman" w:hAnsi="Times New Roman" w:cs="Times New Roman"/>
                <w:sz w:val="24"/>
                <w:szCs w:val="24"/>
              </w:rPr>
              <w:t xml:space="preserve">аличие представления на Участника </w:t>
            </w:r>
            <w:r w:rsidR="00880C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420">
              <w:rPr>
                <w:rFonts w:ascii="Times New Roman" w:hAnsi="Times New Roman" w:cs="Times New Roman"/>
                <w:sz w:val="24"/>
                <w:szCs w:val="24"/>
              </w:rPr>
              <w:t xml:space="preserve">от организации, </w:t>
            </w:r>
            <w:r w:rsidR="000C1A26" w:rsidRPr="000C1A26">
              <w:rPr>
                <w:rFonts w:ascii="Times New Roman" w:hAnsi="Times New Roman" w:cs="Times New Roman"/>
                <w:sz w:val="24"/>
                <w:szCs w:val="24"/>
              </w:rPr>
              <w:t>наличие наград</w:t>
            </w:r>
            <w:r w:rsidR="00876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1A26" w:rsidRPr="000C1A26">
              <w:rPr>
                <w:rFonts w:ascii="Times New Roman" w:hAnsi="Times New Roman" w:cs="Times New Roman"/>
                <w:sz w:val="24"/>
                <w:szCs w:val="24"/>
              </w:rPr>
              <w:t xml:space="preserve"> дипломов лауреатов, грамот, полученных по результатам личных работ, либо с научным руководителем, патентов или зарегистрированных заявок </w:t>
            </w:r>
            <w:r w:rsidR="00880C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1A26" w:rsidRPr="000C1A26">
              <w:rPr>
                <w:rFonts w:ascii="Times New Roman" w:hAnsi="Times New Roman" w:cs="Times New Roman"/>
                <w:sz w:val="24"/>
                <w:szCs w:val="24"/>
              </w:rPr>
              <w:t>на их оформление, иных сертификатов научно-технических смотров, квалификационных аттестатов</w:t>
            </w:r>
            <w:r w:rsidR="00876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6A13" w:rsidRPr="00876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6A13" w:rsidRPr="00876A13"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профессиональным сообществом достижений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E05" w:rsidRDefault="000C1A26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E05" w:rsidRPr="00887456" w:rsidRDefault="00C77E05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20" w:rsidRPr="006F4E6B" w:rsidTr="008839AC">
        <w:trPr>
          <w:gridBefore w:val="1"/>
          <w:wBefore w:w="6" w:type="dxa"/>
          <w:trHeight w:val="4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94420" w:rsidRDefault="00057C8B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4420" w:rsidRPr="00A94420" w:rsidRDefault="00A94420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4420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профессиональных и специализированных мероприятиях </w:t>
            </w:r>
            <w:r w:rsidR="00880C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420">
              <w:rPr>
                <w:rFonts w:ascii="Times New Roman" w:hAnsi="Times New Roman" w:cs="Times New Roman"/>
                <w:sz w:val="24"/>
                <w:szCs w:val="24"/>
              </w:rPr>
              <w:t xml:space="preserve">(форумы, конференции, круглые столы и т.п.) </w:t>
            </w:r>
            <w:r w:rsidR="00880C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420">
              <w:rPr>
                <w:rFonts w:ascii="Times New Roman" w:hAnsi="Times New Roman" w:cs="Times New Roman"/>
                <w:sz w:val="24"/>
                <w:szCs w:val="24"/>
              </w:rPr>
              <w:t>за последние 3-5 лет в России и мире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4420" w:rsidRDefault="000C1A26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4420" w:rsidRPr="00887456" w:rsidRDefault="00A94420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20" w:rsidRPr="006F4E6B" w:rsidTr="008839AC">
        <w:trPr>
          <w:gridBefore w:val="1"/>
          <w:wBefore w:w="6" w:type="dxa"/>
          <w:trHeight w:val="4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94420" w:rsidRDefault="00057C8B" w:rsidP="008839A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bookmarkStart w:id="0" w:name="_GoBack"/>
            <w:bookmarkEnd w:id="0"/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4420" w:rsidRPr="00A94420" w:rsidRDefault="00A94420" w:rsidP="00876A1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4420">
              <w:rPr>
                <w:rFonts w:ascii="Times New Roman" w:hAnsi="Times New Roman" w:cs="Times New Roman"/>
                <w:sz w:val="24"/>
                <w:szCs w:val="24"/>
              </w:rPr>
              <w:t>заимодействие с профессиональным</w:t>
            </w:r>
            <w:r w:rsidR="000C1A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420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</w:t>
            </w:r>
            <w:r w:rsidR="000C1A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44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1A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420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промышленными предприятиями, научными и образовательными организациями, уровень авторитетности </w:t>
            </w:r>
            <w:r w:rsidR="00880C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420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профессиональном сообществе, </w:t>
            </w:r>
            <w:r w:rsidR="00880C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420">
              <w:rPr>
                <w:rFonts w:ascii="Times New Roman" w:hAnsi="Times New Roman" w:cs="Times New Roman"/>
                <w:sz w:val="24"/>
                <w:szCs w:val="24"/>
              </w:rPr>
              <w:t>личная активность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4420" w:rsidRDefault="000C1A26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4420" w:rsidRPr="00887456" w:rsidRDefault="00A94420" w:rsidP="008839A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8F" w:rsidRPr="006F4E6B" w:rsidTr="008839AC">
        <w:trPr>
          <w:gridBefore w:val="1"/>
          <w:wBefore w:w="6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88F" w:rsidRPr="00887456" w:rsidRDefault="00E5488F" w:rsidP="008839AC">
            <w:pPr>
              <w:pStyle w:val="1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0C1A26">
            <w:pPr>
              <w:pStyle w:val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0C1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F" w:rsidRPr="00887456" w:rsidRDefault="00E5488F" w:rsidP="008839AC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7721" w:rsidRDefault="00007721" w:rsidP="00007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C83" w:rsidRDefault="00880C83" w:rsidP="00007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C83" w:rsidRDefault="00880C83" w:rsidP="00007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721" w:rsidRPr="001E1923" w:rsidRDefault="00007721" w:rsidP="00007721">
      <w:pPr>
        <w:pStyle w:val="1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ксперта (пояснения, замечания, рекомендации):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92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:rsidR="00007721" w:rsidRPr="001E1923" w:rsidRDefault="00007721" w:rsidP="00007721">
      <w:pPr>
        <w:pStyle w:val="1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E192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:rsidR="00007721" w:rsidRPr="001E1923" w:rsidRDefault="00007721" w:rsidP="00007721">
      <w:pPr>
        <w:pStyle w:val="1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E192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:rsidR="00007721" w:rsidRPr="001E1923" w:rsidRDefault="00007721" w:rsidP="00007721">
      <w:pPr>
        <w:pStyle w:val="1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E192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:rsidR="00007721" w:rsidRPr="001E1923" w:rsidRDefault="00007721" w:rsidP="00007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721" w:rsidRPr="001E1923" w:rsidRDefault="00007721" w:rsidP="00007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923">
        <w:rPr>
          <w:rFonts w:ascii="Times New Roman" w:hAnsi="Times New Roman"/>
          <w:sz w:val="28"/>
          <w:szCs w:val="28"/>
        </w:rPr>
        <w:t>Эксперт ___________________________________________________________</w:t>
      </w:r>
    </w:p>
    <w:p w:rsidR="00007721" w:rsidRPr="001E1923" w:rsidRDefault="00007721" w:rsidP="00007721">
      <w:pPr>
        <w:spacing w:after="0"/>
        <w:jc w:val="center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Ф.И.О., </w:t>
      </w:r>
      <w:r w:rsidRPr="001E1923">
        <w:rPr>
          <w:rFonts w:ascii="Times New Roman" w:eastAsia="Times New Roman" w:hAnsi="Times New Roman"/>
          <w:i/>
          <w:lang w:eastAsia="ru-RU"/>
        </w:rPr>
        <w:t>подпись</w:t>
      </w:r>
    </w:p>
    <w:p w:rsidR="00007721" w:rsidRPr="00E94968" w:rsidRDefault="00007721" w:rsidP="000077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07721" w:rsidRPr="00E94968" w:rsidSect="00A253A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21E" w:rsidRDefault="008F021E" w:rsidP="006D1A65">
      <w:pPr>
        <w:spacing w:after="0" w:line="240" w:lineRule="auto"/>
      </w:pPr>
      <w:r>
        <w:separator/>
      </w:r>
    </w:p>
  </w:endnote>
  <w:endnote w:type="continuationSeparator" w:id="0">
    <w:p w:rsidR="008F021E" w:rsidRDefault="008F021E" w:rsidP="006D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B01" w:rsidRDefault="00430B01" w:rsidP="00A253A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0B01" w:rsidRDefault="00430B01" w:rsidP="00A253A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B01" w:rsidRPr="00880C83" w:rsidRDefault="00430B01" w:rsidP="00A253A6">
    <w:pPr>
      <w:pStyle w:val="a5"/>
      <w:framePr w:wrap="around" w:vAnchor="text" w:hAnchor="margin" w:xAlign="center" w:y="1"/>
      <w:rPr>
        <w:rStyle w:val="a8"/>
        <w:rFonts w:ascii="Times New Roman" w:hAnsi="Times New Roman"/>
        <w:sz w:val="24"/>
        <w:szCs w:val="24"/>
      </w:rPr>
    </w:pPr>
    <w:r w:rsidRPr="00880C83">
      <w:rPr>
        <w:rStyle w:val="a8"/>
        <w:rFonts w:ascii="Times New Roman" w:hAnsi="Times New Roman"/>
        <w:sz w:val="24"/>
        <w:szCs w:val="24"/>
      </w:rPr>
      <w:fldChar w:fldCharType="begin"/>
    </w:r>
    <w:r w:rsidRPr="00880C83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880C83">
      <w:rPr>
        <w:rStyle w:val="a8"/>
        <w:rFonts w:ascii="Times New Roman" w:hAnsi="Times New Roman"/>
        <w:sz w:val="24"/>
        <w:szCs w:val="24"/>
      </w:rPr>
      <w:fldChar w:fldCharType="separate"/>
    </w:r>
    <w:r w:rsidR="00E95CBD">
      <w:rPr>
        <w:rStyle w:val="a8"/>
        <w:rFonts w:ascii="Times New Roman" w:hAnsi="Times New Roman"/>
        <w:noProof/>
        <w:sz w:val="24"/>
        <w:szCs w:val="24"/>
      </w:rPr>
      <w:t>6</w:t>
    </w:r>
    <w:r w:rsidRPr="00880C83">
      <w:rPr>
        <w:rStyle w:val="a8"/>
        <w:rFonts w:ascii="Times New Roman" w:hAnsi="Times New Roman"/>
        <w:sz w:val="24"/>
        <w:szCs w:val="24"/>
      </w:rPr>
      <w:fldChar w:fldCharType="end"/>
    </w:r>
  </w:p>
  <w:p w:rsidR="00430B01" w:rsidRDefault="00430B01" w:rsidP="00A253A6">
    <w:pPr>
      <w:pStyle w:val="a5"/>
      <w:ind w:right="360"/>
      <w:jc w:val="center"/>
    </w:pPr>
  </w:p>
  <w:p w:rsidR="00430B01" w:rsidRDefault="00430B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21E" w:rsidRDefault="008F021E" w:rsidP="006D1A65">
      <w:pPr>
        <w:spacing w:after="0" w:line="240" w:lineRule="auto"/>
      </w:pPr>
      <w:r>
        <w:separator/>
      </w:r>
    </w:p>
  </w:footnote>
  <w:footnote w:type="continuationSeparator" w:id="0">
    <w:p w:rsidR="008F021E" w:rsidRDefault="008F021E" w:rsidP="006D1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F51FD"/>
    <w:multiLevelType w:val="hybridMultilevel"/>
    <w:tmpl w:val="2BAA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4326A"/>
    <w:multiLevelType w:val="hybridMultilevel"/>
    <w:tmpl w:val="92508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A279C9"/>
    <w:multiLevelType w:val="hybridMultilevel"/>
    <w:tmpl w:val="EF16D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A135A"/>
    <w:multiLevelType w:val="hybridMultilevel"/>
    <w:tmpl w:val="2BAA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B784A"/>
    <w:multiLevelType w:val="hybridMultilevel"/>
    <w:tmpl w:val="396C5B3E"/>
    <w:lvl w:ilvl="0" w:tplc="E3443B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02"/>
    <w:rsid w:val="00007721"/>
    <w:rsid w:val="00011BB4"/>
    <w:rsid w:val="00022D02"/>
    <w:rsid w:val="00033B17"/>
    <w:rsid w:val="00057C8B"/>
    <w:rsid w:val="00061AC9"/>
    <w:rsid w:val="00090624"/>
    <w:rsid w:val="000A4931"/>
    <w:rsid w:val="000C1A26"/>
    <w:rsid w:val="000F7EF4"/>
    <w:rsid w:val="001A2FCA"/>
    <w:rsid w:val="001E1923"/>
    <w:rsid w:val="002004A7"/>
    <w:rsid w:val="00222056"/>
    <w:rsid w:val="002B3B74"/>
    <w:rsid w:val="00343D65"/>
    <w:rsid w:val="00352D60"/>
    <w:rsid w:val="00372E3F"/>
    <w:rsid w:val="003734C4"/>
    <w:rsid w:val="00411F6D"/>
    <w:rsid w:val="004246AB"/>
    <w:rsid w:val="00430B01"/>
    <w:rsid w:val="00507A20"/>
    <w:rsid w:val="00572A2C"/>
    <w:rsid w:val="006D1A65"/>
    <w:rsid w:val="007B55C5"/>
    <w:rsid w:val="007E3001"/>
    <w:rsid w:val="00855489"/>
    <w:rsid w:val="0087368B"/>
    <w:rsid w:val="00876A13"/>
    <w:rsid w:val="00880C83"/>
    <w:rsid w:val="0088394C"/>
    <w:rsid w:val="008839AC"/>
    <w:rsid w:val="008B66AD"/>
    <w:rsid w:val="008F021E"/>
    <w:rsid w:val="008F3C48"/>
    <w:rsid w:val="00951E80"/>
    <w:rsid w:val="0099159B"/>
    <w:rsid w:val="009A16B6"/>
    <w:rsid w:val="009A3E9F"/>
    <w:rsid w:val="009B7C21"/>
    <w:rsid w:val="009C788B"/>
    <w:rsid w:val="009D4F0B"/>
    <w:rsid w:val="00A03F53"/>
    <w:rsid w:val="00A253A6"/>
    <w:rsid w:val="00A94420"/>
    <w:rsid w:val="00AB0474"/>
    <w:rsid w:val="00AF274A"/>
    <w:rsid w:val="00B36D43"/>
    <w:rsid w:val="00B520B9"/>
    <w:rsid w:val="00BB31A1"/>
    <w:rsid w:val="00BF4267"/>
    <w:rsid w:val="00C46071"/>
    <w:rsid w:val="00C46B84"/>
    <w:rsid w:val="00C75486"/>
    <w:rsid w:val="00C77E05"/>
    <w:rsid w:val="00CB223C"/>
    <w:rsid w:val="00D33339"/>
    <w:rsid w:val="00D55480"/>
    <w:rsid w:val="00DA01A6"/>
    <w:rsid w:val="00DA5235"/>
    <w:rsid w:val="00DD3CA3"/>
    <w:rsid w:val="00E20DD3"/>
    <w:rsid w:val="00E5488F"/>
    <w:rsid w:val="00E80035"/>
    <w:rsid w:val="00E95CBD"/>
    <w:rsid w:val="00EE4C22"/>
    <w:rsid w:val="00EE7402"/>
    <w:rsid w:val="00F10C20"/>
    <w:rsid w:val="00F55C68"/>
    <w:rsid w:val="00F853DD"/>
    <w:rsid w:val="00F9458C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ACB7"/>
  <w15:docId w15:val="{72FF810F-BD33-4C0E-818F-558D1605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F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D1A6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D1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D1A65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E5488F"/>
    <w:pPr>
      <w:ind w:left="720"/>
    </w:pPr>
    <w:rPr>
      <w:rFonts w:eastAsia="Times New Roman" w:cs="Calibri"/>
      <w:lang w:eastAsia="ru-RU"/>
    </w:rPr>
  </w:style>
  <w:style w:type="paragraph" w:customStyle="1" w:styleId="10">
    <w:name w:val="Без интервала1"/>
    <w:rsid w:val="00E5488F"/>
    <w:rPr>
      <w:rFonts w:eastAsia="Times New Roman" w:cs="Calibri"/>
      <w:sz w:val="22"/>
      <w:szCs w:val="22"/>
      <w:lang w:eastAsia="en-US"/>
    </w:rPr>
  </w:style>
  <w:style w:type="paragraph" w:customStyle="1" w:styleId="21">
    <w:name w:val="Средняя сетка 21"/>
    <w:qFormat/>
    <w:rsid w:val="00E5488F"/>
    <w:rPr>
      <w:sz w:val="22"/>
      <w:szCs w:val="22"/>
      <w:lang w:eastAsia="en-US"/>
    </w:rPr>
  </w:style>
  <w:style w:type="paragraph" w:styleId="a7">
    <w:name w:val="Body Text"/>
    <w:basedOn w:val="a"/>
    <w:rsid w:val="00A25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age number"/>
    <w:basedOn w:val="a0"/>
    <w:rsid w:val="00A253A6"/>
  </w:style>
  <w:style w:type="paragraph" w:styleId="a9">
    <w:name w:val="Balloon Text"/>
    <w:basedOn w:val="a"/>
    <w:link w:val="aa"/>
    <w:uiPriority w:val="99"/>
    <w:semiHidden/>
    <w:unhideWhenUsed/>
    <w:rsid w:val="00E9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5C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791</Words>
  <Characters>5382</Characters>
  <Application>Microsoft Office Word</Application>
  <DocSecurity>0</DocSecurity>
  <Lines>117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2</cp:revision>
  <dcterms:created xsi:type="dcterms:W3CDTF">2020-01-31T12:59:00Z</dcterms:created>
  <dcterms:modified xsi:type="dcterms:W3CDTF">2020-01-31T12:59:00Z</dcterms:modified>
</cp:coreProperties>
</file>