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19" w:rsidRPr="00C27F82" w:rsidRDefault="00CF7F19" w:rsidP="00CF7F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7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стипендий РУДН</w:t>
      </w:r>
    </w:p>
    <w:tbl>
      <w:tblPr>
        <w:tblW w:w="102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44"/>
        <w:gridCol w:w="675"/>
        <w:gridCol w:w="6672"/>
        <w:gridCol w:w="2136"/>
      </w:tblGrid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3F7914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F7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3F7914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3F7914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стипендиальных выплат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3F7914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(руб.)</w:t>
            </w:r>
          </w:p>
          <w:p w:rsidR="00CF7F19" w:rsidRPr="003F7914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</w:t>
            </w:r>
          </w:p>
        </w:tc>
      </w:tr>
      <w:tr w:rsidR="00CF7F19" w:rsidRPr="00CF7F19" w:rsidTr="003F7914">
        <w:trPr>
          <w:trHeight w:val="20"/>
          <w:tblCellSpacing w:w="0" w:type="dxa"/>
          <w:jc w:val="center"/>
        </w:trPr>
        <w:tc>
          <w:tcPr>
            <w:tcW w:w="10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Стипендиальные выплаты за счет средств федерального бюджета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академическая стипендия для студентов,</w:t>
            </w:r>
            <w:r w:rsidR="00141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43403F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академическая стипендия для студентов,</w:t>
            </w:r>
            <w:r w:rsidR="00141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имеющим по итогам промежуточной аттестации оценки  «отлично»;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43403F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социальная стипендия;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43403F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43403F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Повышенная г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осударственная академическая стипендия для студентов, имеющих особые достижения в учебной, научно-исследовательской, общественной, культурно-творческой, спортивной деятельности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43403F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Повышенная г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осударственная 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стипендия,</w:t>
            </w:r>
            <w:r w:rsidR="00141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увеличенная в размере по отношению к нормативу, установленному Правительством РФ  для нуждающихся студентов 1-го и 2-го курсов, обучающихся на «хорошо» и «отлично»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11 000,0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 Президента РФ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 Правительства РФ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Президента РФ по приоритетным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направлениям экономики РФ:</w:t>
            </w:r>
          </w:p>
          <w:p w:rsidR="00CF7F19" w:rsidRPr="0043403F" w:rsidRDefault="00CF7F19" w:rsidP="003F791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7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</w:t>
            </w:r>
            <w:r w:rsidR="001D1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технологических машин и комплексов</w:t>
            </w:r>
          </w:p>
          <w:p w:rsidR="00CF7F19" w:rsidRPr="0043403F" w:rsidRDefault="00CF7F19" w:rsidP="003F791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7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Энергетическое машиностроение</w:t>
            </w:r>
          </w:p>
          <w:p w:rsidR="00CF7F19" w:rsidRPr="0043403F" w:rsidRDefault="00CF7F19" w:rsidP="003F791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7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Нанотехнологии</w:t>
            </w:r>
            <w:proofErr w:type="spellEnd"/>
            <w:r w:rsidRP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микросистемная техника</w:t>
            </w:r>
          </w:p>
          <w:p w:rsidR="00CF7F19" w:rsidRDefault="00CF7F19" w:rsidP="003F791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7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Фармация</w:t>
            </w:r>
          </w:p>
          <w:p w:rsidR="0043403F" w:rsidRPr="0043403F" w:rsidRDefault="0043403F" w:rsidP="003F791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7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 ресурсосберегающие процессы в химической технологии, нефтехимии и биотехнологии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03F" w:rsidRPr="0043403F" w:rsidRDefault="00CF7F19" w:rsidP="00E3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Стипендия Правительства 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приоритетным направлениям экономики РФ</w:t>
            </w:r>
            <w:r w:rsidR="00E3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(см. стипендия </w:t>
            </w:r>
            <w:r w:rsidR="00E3405C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Президента</w:t>
            </w:r>
            <w:r w:rsidR="006D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приоритетным направлениям</w:t>
            </w:r>
            <w:r w:rsidR="00E3405C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</w:tr>
      <w:tr w:rsidR="00CF7F19" w:rsidRPr="00CF7F19" w:rsidTr="003F7914">
        <w:trPr>
          <w:trHeight w:val="20"/>
          <w:tblCellSpacing w:w="0" w:type="dxa"/>
          <w:jc w:val="center"/>
        </w:trPr>
        <w:tc>
          <w:tcPr>
            <w:tcW w:w="10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Именные стипендии за счет средств федерального бюджета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 имени А.А. Вознесенского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 имени А.И. Солженицына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 имени А.А. Собчака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A7018D" w:rsidP="00A70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500</w:t>
            </w:r>
            <w:r w:rsidR="00CF7F19" w:rsidRPr="00A701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43403F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03F" w:rsidRPr="0043403F" w:rsidRDefault="0043403F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03F" w:rsidRPr="0043403F" w:rsidRDefault="0043403F" w:rsidP="003F7914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03F" w:rsidRPr="00CF7F19" w:rsidRDefault="0043403F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Стипендия </w:t>
            </w:r>
            <w:r w:rsidRP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В.А. Туманова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03F" w:rsidRPr="00CF7F19" w:rsidRDefault="0043403F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</w:tc>
      </w:tr>
      <w:tr w:rsidR="00CF7F19" w:rsidRPr="00CF7F19" w:rsidTr="003F7914">
        <w:trPr>
          <w:trHeight w:val="20"/>
          <w:tblCellSpacing w:w="0" w:type="dxa"/>
          <w:jc w:val="center"/>
        </w:trPr>
        <w:tc>
          <w:tcPr>
            <w:tcW w:w="10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академическая стипендия в дифференцированных размерах, но не менее нормативов, установленных Правительством РФ: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 студентам 1-го курса: победителям и призерам ВСОШ, победителям и призерам олимпиад всех уровней, а также зачисленным по результатам ЕГЭ, с суммой баллов 270 и более; 240 и более, на направления подготовки (специальности) аграрного, инженерного, экологического факультетов и факультета физико-математических и естественных наук.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43403F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1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000,0 – </w:t>
            </w:r>
            <w:r w:rsidR="00141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 имени С.В. Румянцева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Стипендии имени В.Ф. </w:t>
            </w:r>
            <w:proofErr w:type="spellStart"/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Станиса</w:t>
            </w:r>
            <w:proofErr w:type="spellEnd"/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Стипендиальные выплаты на Слет отличников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30 000,0 – 50 000,0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809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B378F4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Материальная помощь </w:t>
            </w:r>
            <w:r w:rsidR="00CF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обучающимся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CF7F19" w:rsidRPr="00CF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бюджетной формы обучения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1D1CFD" w:rsidP="001D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34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000,0 – </w:t>
            </w:r>
            <w:r w:rsid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</w:t>
            </w:r>
          </w:p>
        </w:tc>
      </w:tr>
      <w:tr w:rsidR="00CF7F19" w:rsidRPr="00CF7F19" w:rsidTr="003F7914">
        <w:trPr>
          <w:trHeight w:val="20"/>
          <w:tblCellSpacing w:w="0" w:type="dxa"/>
          <w:jc w:val="center"/>
        </w:trPr>
        <w:tc>
          <w:tcPr>
            <w:tcW w:w="10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Стипендии кадрам высшей квалификации: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B77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 стипендия</w:t>
            </w:r>
            <w:proofErr w:type="gramEnd"/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аспирантам, обучающимся по образовательным программам  подготовки научно-педагогических кадров (обучающимся по образовательным программам: «Науки об обществе»; «Образование и педагогические науки»; «Гуманитарные науки»)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A7018D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3342</w:t>
            </w:r>
            <w:r w:rsidR="00CF7F19" w:rsidRPr="00A701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6FE" w:rsidRDefault="00CF7F19" w:rsidP="00E3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</w:t>
            </w:r>
            <w:proofErr w:type="gramStart"/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  аспирантам</w:t>
            </w:r>
            <w:proofErr w:type="gramEnd"/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РФ по приоритетным направлениям экономики, обучающимся по образовательным программам подготовки научно-педагогических кадров по техническим и естественным направлениям подготовки согласно перечню, который устанавливается Министерством образования и науки Российской Федерации (обучающимся по образовательным программам: « Математические и естественные науки», «Инженерное дело, технологии и технические науки», </w:t>
            </w:r>
          </w:p>
          <w:p w:rsidR="00B776FE" w:rsidRDefault="00B776FE" w:rsidP="00E3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7F19" w:rsidRPr="00CF7F19" w:rsidRDefault="00CF7F19" w:rsidP="00E3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«Здравоохранение и медицинские науки», «Сельское хозяйство и сельскохозяйственные науки»)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A7018D" w:rsidP="00E3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8021</w:t>
            </w:r>
            <w:r w:rsidR="00CF7F19" w:rsidRPr="00A701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E3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стипендия ординаторам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A7018D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8511</w:t>
            </w:r>
            <w:r w:rsidR="00CF7F19" w:rsidRPr="00A7018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 Президента РФ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3403F"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 Правительства РФ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6D4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D4215"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 Президента РФ по приоритетным направлениям экономики РФ:</w:t>
            </w:r>
          </w:p>
          <w:p w:rsidR="00CF7F19" w:rsidRPr="003F7914" w:rsidRDefault="00CF7F19" w:rsidP="003F791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7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техника;</w:t>
            </w:r>
          </w:p>
          <w:p w:rsidR="00CF7F19" w:rsidRPr="003F7914" w:rsidRDefault="00CF7F19" w:rsidP="003F791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7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Машиностроение;</w:t>
            </w:r>
          </w:p>
          <w:p w:rsidR="00CF7F19" w:rsidRPr="003F7914" w:rsidRDefault="00CF7F19" w:rsidP="003F791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7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Фундаментальная медицина;</w:t>
            </w:r>
          </w:p>
          <w:p w:rsidR="00CF7F19" w:rsidRPr="003F7914" w:rsidRDefault="00CF7F19" w:rsidP="003F791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7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медицина в т.ч. профили: Акушерство и гинекология; Кожные и венерические болезни; Стоматология; Травматология и ортопедии; Урология;</w:t>
            </w:r>
          </w:p>
          <w:p w:rsidR="00CF7F19" w:rsidRPr="003F7914" w:rsidRDefault="00CF7F19" w:rsidP="003F7914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7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Фармация; Языкознание и литературоведение.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14 000,0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Стипендия Правительства по приоритетным направлен</w:t>
            </w:r>
            <w:r w:rsid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иям экономики РФ (см. стипендия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Президента</w:t>
            </w:r>
            <w:r w:rsidR="006D4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приоритетным направлениям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10 000,0</w:t>
            </w:r>
          </w:p>
        </w:tc>
      </w:tr>
      <w:tr w:rsidR="00CF7F19" w:rsidRPr="00CF7F19" w:rsidTr="003F7914">
        <w:trPr>
          <w:trHeight w:val="20"/>
          <w:tblCellSpacing w:w="0" w:type="dxa"/>
          <w:jc w:val="center"/>
        </w:trPr>
        <w:tc>
          <w:tcPr>
            <w:tcW w:w="10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Стипендиальные выплаты за счет средств юридических и физических лиц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6D4215" w:rsidP="006D4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15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Благотворительный</w:t>
            </w:r>
            <w:r>
              <w:rPr>
                <w:rStyle w:val="extended-textshort"/>
              </w:rPr>
              <w:t xml:space="preserve"> ф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Потанина</w:t>
            </w:r>
            <w:r w:rsidR="00E3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(магистратура)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E3405C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F7F19"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</w:t>
            </w:r>
          </w:p>
          <w:p w:rsidR="00CF7F19" w:rsidRPr="00A7018D" w:rsidRDefault="00D628E7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1 марта до окончания обучения в магистратуре)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«Гарант»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403F"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CF7F19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г. Москвы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6 500,0</w:t>
            </w:r>
          </w:p>
        </w:tc>
      </w:tr>
      <w:tr w:rsidR="00CF7F19" w:rsidRPr="00CF7F19" w:rsidTr="003F7914">
        <w:trPr>
          <w:trHeight w:val="20"/>
          <w:tblCellSpacing w:w="0" w:type="dxa"/>
          <w:jc w:val="center"/>
        </w:trPr>
        <w:tc>
          <w:tcPr>
            <w:tcW w:w="10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F19" w:rsidRPr="00CF7F19" w:rsidTr="003F7914">
        <w:trPr>
          <w:trHeight w:val="20"/>
          <w:tblCellSpacing w:w="0" w:type="dxa"/>
          <w:jc w:val="center"/>
        </w:trPr>
        <w:tc>
          <w:tcPr>
            <w:tcW w:w="10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1D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Именные стипендии</w:t>
            </w:r>
            <w:r w:rsidR="001D1CFD"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1CFD"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професоров</w:t>
            </w:r>
            <w:proofErr w:type="spellEnd"/>
            <w:r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D1CFD"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факультета  </w:t>
            </w:r>
            <w:r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физико-математических и естественных наук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E3405C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  </w:t>
            </w:r>
            <w:r w:rsidR="003F7914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В.Н.</w:t>
            </w:r>
            <w:r w:rsid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Масленниковой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3403F"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 (единовременно)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E3405C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  </w:t>
            </w:r>
            <w:r w:rsidR="003F7914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</w:t>
            </w:r>
            <w:r w:rsid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Грязнова 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3403F"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 (единовременно)</w:t>
            </w:r>
          </w:p>
        </w:tc>
      </w:tr>
      <w:tr w:rsidR="00CF7F19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43403F" w:rsidRDefault="00CF7F19" w:rsidP="003F7914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CF7F19" w:rsidRDefault="00E3405C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  </w:t>
            </w:r>
            <w:r w:rsidR="003F7914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Я.П.</w:t>
            </w:r>
            <w:r w:rsid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Терлецкого</w:t>
            </w:r>
            <w:proofErr w:type="spellEnd"/>
            <w:r w:rsidR="00CF7F19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7F19" w:rsidRPr="00A7018D" w:rsidRDefault="00CF7F19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3403F"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 (единовременно)</w:t>
            </w:r>
          </w:p>
        </w:tc>
      </w:tr>
      <w:tr w:rsidR="00E3405C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Pr="0043403F" w:rsidRDefault="00E3405C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Pr="0043403F" w:rsidRDefault="00E3405C" w:rsidP="003F7914">
            <w:pPr>
              <w:pStyle w:val="a6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Pr="00CF7F19" w:rsidRDefault="00E3405C" w:rsidP="00E3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  </w:t>
            </w:r>
            <w:r w:rsidRPr="00E3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П.П. </w:t>
            </w:r>
            <w:proofErr w:type="spellStart"/>
            <w:r w:rsidRPr="00E3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 w:rsidRPr="00E3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Pr="00A7018D" w:rsidRDefault="00E3405C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 (единовременно)</w:t>
            </w:r>
          </w:p>
        </w:tc>
      </w:tr>
      <w:tr w:rsidR="003F7914" w:rsidRPr="00CF7F19" w:rsidTr="003F7914">
        <w:trPr>
          <w:trHeight w:val="20"/>
          <w:tblCellSpacing w:w="0" w:type="dxa"/>
          <w:jc w:val="center"/>
        </w:trPr>
        <w:tc>
          <w:tcPr>
            <w:tcW w:w="10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A7018D" w:rsidRDefault="003F7914" w:rsidP="00A9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Именн</w:t>
            </w:r>
            <w:r w:rsidR="001D1CFD"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r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стипендия </w:t>
            </w:r>
            <w:bookmarkStart w:id="0" w:name="_GoBack"/>
            <w:bookmarkEnd w:id="0"/>
            <w:r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медицинского </w:t>
            </w:r>
            <w:r w:rsidR="001D1CFD"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института</w:t>
            </w:r>
          </w:p>
        </w:tc>
      </w:tr>
      <w:tr w:rsidR="003F7914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CF7F19" w:rsidRDefault="00E3405C" w:rsidP="00E3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3F7914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кадемика Т.Т.</w:t>
            </w:r>
            <w:r w:rsid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7914"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Березова 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A7018D" w:rsidRDefault="003F7914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E3405C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Pr="0043403F" w:rsidRDefault="00E3405C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Pr="0043403F" w:rsidRDefault="00E3405C" w:rsidP="003F7914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Pr="00CF7F19" w:rsidRDefault="00E3405C" w:rsidP="00E3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профессора В.А. Фролова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Pr="00A7018D" w:rsidRDefault="00E3405C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E3405C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Pr="0043403F" w:rsidRDefault="00E3405C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Pr="0043403F" w:rsidRDefault="00E3405C" w:rsidP="003F7914">
            <w:pPr>
              <w:pStyle w:val="a6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Default="00E3405C" w:rsidP="00E3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кадемика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 Моисеева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05C" w:rsidRPr="00A7018D" w:rsidRDefault="00E3405C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3F7914" w:rsidRPr="00CF7F19" w:rsidTr="003F7914">
        <w:trPr>
          <w:trHeight w:val="20"/>
          <w:tblCellSpacing w:w="0" w:type="dxa"/>
          <w:jc w:val="center"/>
        </w:trPr>
        <w:tc>
          <w:tcPr>
            <w:tcW w:w="10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A7018D" w:rsidRDefault="003F7914" w:rsidP="001D1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Именные стипендии профессоров юридического </w:t>
            </w:r>
            <w:r w:rsidR="001D1CFD" w:rsidRPr="00A70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института</w:t>
            </w:r>
          </w:p>
        </w:tc>
      </w:tr>
      <w:tr w:rsidR="003F7914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CF7F19" w:rsidRDefault="003F7914" w:rsidP="00E3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</w:t>
            </w:r>
            <w:r w:rsidR="00E34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Блищенко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CF7F19" w:rsidRDefault="003F7914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 (единовременно)</w:t>
            </w:r>
          </w:p>
        </w:tc>
      </w:tr>
      <w:tr w:rsidR="003F7914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CF7F19" w:rsidRDefault="003F7914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О.А. Жидкова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CF7F19" w:rsidRDefault="003F7914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 (единовременно)</w:t>
            </w:r>
          </w:p>
        </w:tc>
      </w:tr>
      <w:tr w:rsidR="003F7914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CF7F19" w:rsidRDefault="003F7914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Имени В.К. </w:t>
            </w:r>
            <w:proofErr w:type="spellStart"/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Пучинского</w:t>
            </w:r>
            <w:proofErr w:type="spellEnd"/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CF7F19" w:rsidRDefault="003F7914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 (единовременно)</w:t>
            </w:r>
          </w:p>
        </w:tc>
      </w:tr>
      <w:tr w:rsidR="003F7914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CF7F19" w:rsidRDefault="003F7914" w:rsidP="003F7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Б.С. Волкова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CF7F19" w:rsidRDefault="003F7914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 (единовременно)</w:t>
            </w:r>
          </w:p>
        </w:tc>
      </w:tr>
      <w:tr w:rsidR="003F7914" w:rsidRPr="00CF7F19" w:rsidTr="003F7914">
        <w:trPr>
          <w:trHeight w:val="20"/>
          <w:tblCellSpacing w:w="0" w:type="dxa"/>
          <w:jc w:val="center"/>
        </w:trPr>
        <w:tc>
          <w:tcPr>
            <w:tcW w:w="10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CF7F19" w:rsidRDefault="003F7914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Именные стипендии экологического факультета</w:t>
            </w:r>
          </w:p>
        </w:tc>
      </w:tr>
      <w:tr w:rsidR="003F7914" w:rsidRPr="00CF7F19" w:rsidTr="00C27F82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43403F" w:rsidRDefault="003F7914" w:rsidP="003F7914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Pr="00C11069" w:rsidRDefault="00C11069" w:rsidP="00C11069">
            <w:pPr>
              <w:spacing w:after="0" w:line="240" w:lineRule="auto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00C1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Неправительственный </w:t>
            </w:r>
            <w:r w:rsid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</w:t>
            </w:r>
            <w:r w:rsidR="003F7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имени В.И. Вернадского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F7914" w:rsidRDefault="003F7914" w:rsidP="00C1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E360E" w:rsidRPr="00CF7F19" w:rsidTr="00431FB9">
        <w:trPr>
          <w:trHeight w:val="20"/>
          <w:tblCellSpacing w:w="0" w:type="dxa"/>
          <w:jc w:val="center"/>
        </w:trPr>
        <w:tc>
          <w:tcPr>
            <w:tcW w:w="1022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0E" w:rsidRPr="001D1CFD" w:rsidRDefault="001D1CFD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Стипендии в рамках проектов ППК 5-100</w:t>
            </w:r>
          </w:p>
        </w:tc>
      </w:tr>
      <w:tr w:rsidR="007E360E" w:rsidRPr="00CF7F19" w:rsidTr="00942A68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0E" w:rsidRPr="0043403F" w:rsidRDefault="007E360E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0E" w:rsidRPr="007E360E" w:rsidRDefault="007E360E" w:rsidP="007E36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7E36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Стипендия РУДН»</w:t>
            </w:r>
          </w:p>
          <w:p w:rsidR="007E360E" w:rsidRDefault="007E360E" w:rsidP="001D1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6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Назначается по</w:t>
            </w:r>
            <w:r w:rsidR="001D1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результатам</w:t>
            </w:r>
            <w:r w:rsidRPr="007E36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проведения смотров-конкурсов и иных мероприятий по поддержке обучающихся</w:t>
            </w:r>
            <w:r w:rsidR="001D1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60E" w:rsidRDefault="007E360E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3 000,0</w:t>
            </w:r>
          </w:p>
        </w:tc>
      </w:tr>
      <w:tr w:rsidR="00314F2B" w:rsidRPr="00CF7F19" w:rsidTr="00942A68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F2B" w:rsidRPr="0043403F" w:rsidRDefault="00314F2B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F2B" w:rsidRPr="00314F2B" w:rsidRDefault="00314F2B" w:rsidP="001D1C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4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Стипендия аспирантам в рамках </w:t>
            </w:r>
            <w:r w:rsidR="001D1C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14F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роекта «Реализация аспирантуры полного дня»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F2B" w:rsidRDefault="00314F2B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38 630,60</w:t>
            </w:r>
          </w:p>
        </w:tc>
      </w:tr>
      <w:tr w:rsidR="00314F2B" w:rsidRPr="00CF7F19" w:rsidTr="00942A68">
        <w:trPr>
          <w:trHeight w:val="20"/>
          <w:tblCellSpacing w:w="0" w:type="dxa"/>
          <w:jc w:val="center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F2B" w:rsidRPr="0043403F" w:rsidRDefault="00314F2B" w:rsidP="003F7914">
            <w:pPr>
              <w:pStyle w:val="a6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F2B" w:rsidRPr="001D1CFD" w:rsidRDefault="001D1CFD" w:rsidP="001D1CFD">
            <w:pPr>
              <w:pStyle w:val="a4"/>
              <w:spacing w:before="0" w:beforeAutospacing="0" w:after="0" w:afterAutospacing="0"/>
            </w:pPr>
            <w:r>
              <w:t>Стипендия </w:t>
            </w:r>
            <w:r>
              <w:rPr>
                <w:sz w:val="26"/>
                <w:szCs w:val="26"/>
              </w:rPr>
              <w:t xml:space="preserve">RUDN </w:t>
            </w:r>
            <w:proofErr w:type="spellStart"/>
            <w:r>
              <w:rPr>
                <w:sz w:val="26"/>
                <w:szCs w:val="26"/>
              </w:rPr>
              <w:t>brilliant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students</w:t>
            </w:r>
            <w:proofErr w:type="spellEnd"/>
            <w:r>
              <w:rPr>
                <w:sz w:val="26"/>
                <w:szCs w:val="26"/>
              </w:rPr>
              <w:t xml:space="preserve"> для иностранных обучающихся – победителей /призеров Открытой олимпиады РУДН для иностранных граждан</w:t>
            </w:r>
          </w:p>
        </w:tc>
        <w:tc>
          <w:tcPr>
            <w:tcW w:w="2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4F2B" w:rsidRDefault="001D1CFD" w:rsidP="003F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25 000,0</w:t>
            </w:r>
          </w:p>
        </w:tc>
      </w:tr>
    </w:tbl>
    <w:p w:rsidR="00D17E4A" w:rsidRDefault="00D17E4A" w:rsidP="003F7914">
      <w:pPr>
        <w:spacing w:after="0"/>
      </w:pPr>
    </w:p>
    <w:sectPr w:rsidR="00D17E4A" w:rsidSect="00D17E4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9D" w:rsidRDefault="0081319D" w:rsidP="001D1CFD">
      <w:pPr>
        <w:spacing w:after="0" w:line="240" w:lineRule="auto"/>
      </w:pPr>
      <w:r>
        <w:separator/>
      </w:r>
    </w:p>
  </w:endnote>
  <w:endnote w:type="continuationSeparator" w:id="0">
    <w:p w:rsidR="0081319D" w:rsidRDefault="0081319D" w:rsidP="001D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9265"/>
      <w:docPartObj>
        <w:docPartGallery w:val="Page Numbers (Bottom of Page)"/>
        <w:docPartUnique/>
      </w:docPartObj>
    </w:sdtPr>
    <w:sdtEndPr/>
    <w:sdtContent>
      <w:p w:rsidR="001D1CFD" w:rsidRDefault="0081319D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A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D1CFD" w:rsidRDefault="001D1CF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9D" w:rsidRDefault="0081319D" w:rsidP="001D1CFD">
      <w:pPr>
        <w:spacing w:after="0" w:line="240" w:lineRule="auto"/>
      </w:pPr>
      <w:r>
        <w:separator/>
      </w:r>
    </w:p>
  </w:footnote>
  <w:footnote w:type="continuationSeparator" w:id="0">
    <w:p w:rsidR="0081319D" w:rsidRDefault="0081319D" w:rsidP="001D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50ED9"/>
    <w:multiLevelType w:val="hybridMultilevel"/>
    <w:tmpl w:val="A232D2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5358E5"/>
    <w:multiLevelType w:val="hybridMultilevel"/>
    <w:tmpl w:val="08CA6C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890069"/>
    <w:multiLevelType w:val="hybridMultilevel"/>
    <w:tmpl w:val="C5D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B6E35"/>
    <w:multiLevelType w:val="hybridMultilevel"/>
    <w:tmpl w:val="F4E821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FC54562"/>
    <w:multiLevelType w:val="hybridMultilevel"/>
    <w:tmpl w:val="F3CC8FBA"/>
    <w:lvl w:ilvl="0" w:tplc="A490B9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72F4D"/>
    <w:multiLevelType w:val="hybridMultilevel"/>
    <w:tmpl w:val="AEF47B90"/>
    <w:lvl w:ilvl="0" w:tplc="845C4D5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93094"/>
    <w:multiLevelType w:val="hybridMultilevel"/>
    <w:tmpl w:val="F4E821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8900274"/>
    <w:multiLevelType w:val="hybridMultilevel"/>
    <w:tmpl w:val="08CA6C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840998"/>
    <w:multiLevelType w:val="hybridMultilevel"/>
    <w:tmpl w:val="676C0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2E66C5"/>
    <w:multiLevelType w:val="hybridMultilevel"/>
    <w:tmpl w:val="F4E821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C347E0A"/>
    <w:multiLevelType w:val="hybridMultilevel"/>
    <w:tmpl w:val="4E1026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7237690"/>
    <w:multiLevelType w:val="hybridMultilevel"/>
    <w:tmpl w:val="F4E821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BA6207"/>
    <w:multiLevelType w:val="hybridMultilevel"/>
    <w:tmpl w:val="03C4D56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29C275D"/>
    <w:multiLevelType w:val="hybridMultilevel"/>
    <w:tmpl w:val="BE34542A"/>
    <w:lvl w:ilvl="0" w:tplc="845C4D5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1"/>
  </w:num>
  <w:num w:numId="5">
    <w:abstractNumId w:val="12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7"/>
  </w:num>
  <w:num w:numId="11">
    <w:abstractNumId w:val="9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F19"/>
    <w:rsid w:val="00036B4D"/>
    <w:rsid w:val="000C69D9"/>
    <w:rsid w:val="00141806"/>
    <w:rsid w:val="001712F8"/>
    <w:rsid w:val="00197BBC"/>
    <w:rsid w:val="001B57D6"/>
    <w:rsid w:val="001D1CFD"/>
    <w:rsid w:val="00314F2B"/>
    <w:rsid w:val="003A617F"/>
    <w:rsid w:val="003F7914"/>
    <w:rsid w:val="0043403F"/>
    <w:rsid w:val="0052727A"/>
    <w:rsid w:val="005877CF"/>
    <w:rsid w:val="00644049"/>
    <w:rsid w:val="006D4215"/>
    <w:rsid w:val="00705121"/>
    <w:rsid w:val="00715321"/>
    <w:rsid w:val="00782346"/>
    <w:rsid w:val="007E360E"/>
    <w:rsid w:val="007F3E0D"/>
    <w:rsid w:val="0081319D"/>
    <w:rsid w:val="00904AAD"/>
    <w:rsid w:val="009050C8"/>
    <w:rsid w:val="00961A6C"/>
    <w:rsid w:val="009826E8"/>
    <w:rsid w:val="00A615AF"/>
    <w:rsid w:val="00A7018D"/>
    <w:rsid w:val="00A91A0D"/>
    <w:rsid w:val="00B378F4"/>
    <w:rsid w:val="00B776FE"/>
    <w:rsid w:val="00C11069"/>
    <w:rsid w:val="00C27F82"/>
    <w:rsid w:val="00C32192"/>
    <w:rsid w:val="00CF7F19"/>
    <w:rsid w:val="00D17E4A"/>
    <w:rsid w:val="00D628E7"/>
    <w:rsid w:val="00E01E67"/>
    <w:rsid w:val="00E3405C"/>
    <w:rsid w:val="00E4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C5D86-668A-4DB2-97C6-301ABE10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4A"/>
  </w:style>
  <w:style w:type="paragraph" w:styleId="1">
    <w:name w:val="heading 1"/>
    <w:basedOn w:val="a"/>
    <w:next w:val="a"/>
    <w:link w:val="10"/>
    <w:uiPriority w:val="9"/>
    <w:qFormat/>
    <w:rsid w:val="00C110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7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7F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7F19"/>
    <w:rPr>
      <w:b/>
      <w:bCs/>
    </w:rPr>
  </w:style>
  <w:style w:type="paragraph" w:styleId="a4">
    <w:name w:val="Normal (Web)"/>
    <w:basedOn w:val="a"/>
    <w:uiPriority w:val="99"/>
    <w:unhideWhenUsed/>
    <w:rsid w:val="00CF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F7F1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3403F"/>
    <w:pPr>
      <w:ind w:left="720"/>
      <w:contextualSpacing/>
    </w:pPr>
  </w:style>
  <w:style w:type="character" w:customStyle="1" w:styleId="extended-textshort">
    <w:name w:val="extended-text__short"/>
    <w:basedOn w:val="a0"/>
    <w:rsid w:val="006D4215"/>
  </w:style>
  <w:style w:type="paragraph" w:styleId="a7">
    <w:name w:val="header"/>
    <w:basedOn w:val="a"/>
    <w:link w:val="a8"/>
    <w:uiPriority w:val="99"/>
    <w:semiHidden/>
    <w:unhideWhenUsed/>
    <w:rsid w:val="001D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1CFD"/>
  </w:style>
  <w:style w:type="paragraph" w:styleId="a9">
    <w:name w:val="footer"/>
    <w:basedOn w:val="a"/>
    <w:link w:val="aa"/>
    <w:uiPriority w:val="99"/>
    <w:unhideWhenUsed/>
    <w:rsid w:val="001D1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1CFD"/>
  </w:style>
  <w:style w:type="character" w:customStyle="1" w:styleId="10">
    <w:name w:val="Заголовок 1 Знак"/>
    <w:basedOn w:val="a0"/>
    <w:link w:val="1"/>
    <w:uiPriority w:val="9"/>
    <w:rsid w:val="00C11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9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97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70A3A-A233-4610-85F4-65011806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i.efremova</dc:creator>
  <cp:lastModifiedBy>Прошкин Сергей Семенович</cp:lastModifiedBy>
  <cp:revision>5</cp:revision>
  <cp:lastPrinted>2019-09-02T13:15:00Z</cp:lastPrinted>
  <dcterms:created xsi:type="dcterms:W3CDTF">2019-09-02T12:01:00Z</dcterms:created>
  <dcterms:modified xsi:type="dcterms:W3CDTF">2019-09-02T13:20:00Z</dcterms:modified>
</cp:coreProperties>
</file>