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73EB" w:rsidRDefault="009A73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 w:cs="Times New Roman"/>
          <w:b/>
          <w:sz w:val="28"/>
          <w:szCs w:val="28"/>
          <w:shd w:val="clear" w:color="auto" w:fill="FFFF00"/>
        </w:rPr>
        <w:t>АСПИРАНТУРА ПОЛНОГО ДНЯ</w:t>
      </w:r>
    </w:p>
    <w:p w:rsidR="009A73EB" w:rsidRDefault="009A73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i/>
          <w:sz w:val="24"/>
          <w:szCs w:val="24"/>
        </w:rPr>
        <w:t>специальная стипендиальная программа поддержки аспирантов.</w:t>
      </w:r>
    </w:p>
    <w:p w:rsidR="009A73EB" w:rsidRDefault="009A73EB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Полный день работы на кафедре в качестве сотрудника</w:t>
      </w:r>
    </w:p>
    <w:p w:rsidR="009A73EB" w:rsidRDefault="009A73EB">
      <w:pPr>
        <w:numPr>
          <w:ilvl w:val="0"/>
          <w:numId w:val="6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Занятие наукой по дополнительным индивидуальным планам под руководством ведущих российских и иностранных ученых и исследователей</w:t>
      </w:r>
    </w:p>
    <w:p w:rsidR="009A73EB" w:rsidRDefault="009A73EB">
      <w:pPr>
        <w:numPr>
          <w:ilvl w:val="0"/>
          <w:numId w:val="6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Стажировки в ведущих мировых университетах и научных центрах</w:t>
      </w:r>
    </w:p>
    <w:p w:rsidR="009A73EB" w:rsidRDefault="009A73EB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Адаптация к научной среде, активное участие в научно-исследовательской и педагогической деятельности</w:t>
      </w:r>
    </w:p>
    <w:p w:rsidR="009A73EB" w:rsidRDefault="009A73EB">
      <w:pPr>
        <w:numPr>
          <w:ilvl w:val="0"/>
          <w:numId w:val="6"/>
        </w:numPr>
        <w:ind w:left="714" w:hanging="357"/>
        <w:rPr>
          <w:rFonts w:ascii="Arial" w:hAnsi="Arial" w:cs="Arial"/>
          <w:b/>
          <w:sz w:val="24"/>
          <w:szCs w:val="24"/>
          <w:shd w:val="clear" w:color="auto" w:fill="FF00FF"/>
        </w:rPr>
      </w:pPr>
      <w:r>
        <w:rPr>
          <w:rFonts w:ascii="Arial" w:hAnsi="Arial" w:cs="Arial"/>
          <w:sz w:val="24"/>
          <w:szCs w:val="24"/>
        </w:rPr>
        <w:t xml:space="preserve">Именная стипендия помимо государственной </w:t>
      </w:r>
    </w:p>
    <w:p w:rsidR="009A73EB" w:rsidRPr="004E662B" w:rsidRDefault="009A73EB">
      <w:pPr>
        <w:ind w:left="357"/>
        <w:jc w:val="both"/>
      </w:pPr>
      <w:r w:rsidRPr="004E662B">
        <w:rPr>
          <w:rFonts w:ascii="Arial" w:hAnsi="Arial" w:cs="Arial"/>
          <w:b/>
          <w:sz w:val="24"/>
          <w:szCs w:val="24"/>
          <w:shd w:val="clear" w:color="auto" w:fill="FF00FF"/>
        </w:rPr>
        <w:tab/>
        <w:t>Программа открыта для аспирантов 1,2,3 года обучения, если они увлечены наукой, успешно реализуют исследовательский проект, публикуют результаты собственных исследований в научных изданиях, нацелены на научно-педагогическую деятельность.</w:t>
      </w:r>
      <w:r w:rsidRPr="004E662B">
        <w:rPr>
          <w:rFonts w:ascii="Arial" w:hAnsi="Arial" w:cs="Arial"/>
          <w:b/>
          <w:sz w:val="24"/>
          <w:szCs w:val="24"/>
        </w:rPr>
        <w:t xml:space="preserve"> </w:t>
      </w:r>
    </w:p>
    <w:p w:rsidR="009A73EB" w:rsidRDefault="00A66707">
      <w:pPr>
        <w:rPr>
          <w:rFonts w:ascii="Arial Black" w:hAnsi="Arial Black" w:cs="Arial Black"/>
          <w:b/>
          <w:sz w:val="28"/>
          <w:szCs w:val="28"/>
        </w:rPr>
      </w:pPr>
      <w:r w:rsidRPr="00A6670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3pt;margin-top:8.05pt;width:334.6pt;height: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" strokecolor="#9cc2e5" strokeweight="1.06mm">
            <v:stroke joinstyle="miter" endcap="square"/>
          </v:shape>
        </w:pict>
      </w:r>
    </w:p>
    <w:p w:rsidR="00473B78" w:rsidRDefault="00473B78">
      <w:pPr>
        <w:jc w:val="center"/>
        <w:rPr>
          <w:rFonts w:ascii="Arial Black" w:hAnsi="Arial Black" w:cs="Arial"/>
          <w:b/>
          <w:sz w:val="28"/>
          <w:szCs w:val="28"/>
          <w:shd w:val="clear" w:color="auto" w:fill="FFFF00"/>
        </w:rPr>
      </w:pPr>
    </w:p>
    <w:p w:rsidR="00473B78" w:rsidRDefault="00473B78">
      <w:pPr>
        <w:jc w:val="center"/>
        <w:rPr>
          <w:rFonts w:ascii="Arial Black" w:hAnsi="Arial Black" w:cs="Arial"/>
          <w:b/>
          <w:sz w:val="28"/>
          <w:szCs w:val="28"/>
          <w:shd w:val="clear" w:color="auto" w:fill="FFFF00"/>
        </w:rPr>
      </w:pPr>
    </w:p>
    <w:p w:rsidR="009A73EB" w:rsidRDefault="009A73E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 Black" w:hAnsi="Arial Black" w:cs="Arial"/>
          <w:b/>
          <w:sz w:val="28"/>
          <w:szCs w:val="28"/>
          <w:shd w:val="clear" w:color="auto" w:fill="FFFF00"/>
        </w:rPr>
        <w:t>ПРОФЕССИОНАЛЬНАЯ ДЕЯТЕЛЬНОСТЬ</w:t>
      </w:r>
    </w:p>
    <w:p w:rsidR="009A73EB" w:rsidRDefault="009A73EB">
      <w:pPr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Преимущества получения ученой степени для развития карьеры</w:t>
      </w:r>
    </w:p>
    <w:p w:rsidR="009A73EB" w:rsidRDefault="00473B78">
      <w:pPr>
        <w:numPr>
          <w:ilvl w:val="0"/>
          <w:numId w:val="3"/>
        </w:numPr>
        <w:shd w:val="clear" w:color="auto" w:fill="FFFFFF"/>
        <w:autoSpaceDE w:val="0"/>
        <w:spacing w:line="240" w:lineRule="auto"/>
        <w:ind w:left="714" w:hanging="357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Профессиональные компетенции исследователя в области гуманитарных наук</w:t>
      </w:r>
    </w:p>
    <w:p w:rsidR="00473B78" w:rsidRPr="004609BC" w:rsidRDefault="00473B78" w:rsidP="00473B78">
      <w:pPr>
        <w:numPr>
          <w:ilvl w:val="0"/>
          <w:numId w:val="3"/>
        </w:numPr>
        <w:shd w:val="clear" w:color="auto" w:fill="FFFFFF"/>
        <w:autoSpaceDE w:val="0"/>
        <w:spacing w:line="240" w:lineRule="auto"/>
        <w:ind w:left="714" w:hanging="357"/>
        <w:rPr>
          <w:rFonts w:ascii="Arial Black" w:hAnsi="Arial Black" w:cs="Arial"/>
          <w:b/>
          <w:sz w:val="28"/>
          <w:szCs w:val="28"/>
        </w:rPr>
      </w:pPr>
      <w:r w:rsidRPr="004609BC">
        <w:rPr>
          <w:rFonts w:ascii="Arial" w:eastAsia="Calibri" w:hAnsi="Arial" w:cs="Arial"/>
          <w:color w:val="000000"/>
          <w:sz w:val="24"/>
          <w:szCs w:val="24"/>
        </w:rPr>
        <w:t xml:space="preserve">Профессиональные компетенции </w:t>
      </w:r>
      <w:r>
        <w:rPr>
          <w:rFonts w:ascii="Arial" w:eastAsia="Calibri" w:hAnsi="Arial" w:cs="Arial"/>
          <w:color w:val="000000"/>
          <w:sz w:val="24"/>
          <w:szCs w:val="24"/>
        </w:rPr>
        <w:t>преподавателя университета</w:t>
      </w:r>
    </w:p>
    <w:p w:rsidR="009A73EB" w:rsidRDefault="00473B78">
      <w:pPr>
        <w:numPr>
          <w:ilvl w:val="0"/>
          <w:numId w:val="3"/>
        </w:numPr>
        <w:shd w:val="clear" w:color="auto" w:fill="FFFFFF"/>
        <w:autoSpaceDE w:val="0"/>
        <w:spacing w:line="240" w:lineRule="auto"/>
        <w:ind w:left="714" w:hanging="357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Профессиональные компетенции эксперта-консультанта в области социальных и гуманитарных проблем</w:t>
      </w:r>
      <w:r w:rsidR="009A73EB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4609BC" w:rsidRPr="004609BC" w:rsidRDefault="00473B78" w:rsidP="004609BC">
      <w:pPr>
        <w:numPr>
          <w:ilvl w:val="0"/>
          <w:numId w:val="3"/>
        </w:numPr>
        <w:shd w:val="clear" w:color="auto" w:fill="FFFFFF"/>
        <w:autoSpaceDE w:val="0"/>
        <w:spacing w:line="240" w:lineRule="auto"/>
        <w:ind w:left="714" w:hanging="357"/>
        <w:rPr>
          <w:rFonts w:ascii="Arial Black" w:hAnsi="Arial Black" w:cs="Arial"/>
          <w:b/>
          <w:sz w:val="28"/>
          <w:szCs w:val="28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Возможность совмещения научно-педагогической и исследовательскую деятельности с </w:t>
      </w:r>
      <w:r>
        <w:rPr>
          <w:rFonts w:ascii="Arial" w:eastAsia="Arial" w:hAnsi="Arial" w:cs="Arial"/>
          <w:color w:val="000000"/>
          <w:sz w:val="24"/>
          <w:szCs w:val="24"/>
        </w:rPr>
        <w:t>карьерой в государственных органах власти, в СМИ и деловой среде</w:t>
      </w:r>
    </w:p>
    <w:p w:rsidR="009A73EB" w:rsidRDefault="009A73EB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473B78" w:rsidRDefault="00473B78">
      <w:pPr>
        <w:jc w:val="center"/>
        <w:rPr>
          <w:rFonts w:ascii="Arial Black" w:hAnsi="Arial Black" w:cs="Arial"/>
          <w:b/>
          <w:sz w:val="28"/>
          <w:szCs w:val="28"/>
        </w:rPr>
      </w:pPr>
    </w:p>
    <w:p w:rsidR="009A73EB" w:rsidRDefault="009A73EB" w:rsidP="00B516DF">
      <w:pPr>
        <w:rPr>
          <w:rFonts w:ascii="Arial Black" w:hAnsi="Arial Black" w:cs="Arial"/>
          <w:b/>
          <w:sz w:val="28"/>
          <w:szCs w:val="28"/>
        </w:rPr>
      </w:pPr>
    </w:p>
    <w:p w:rsidR="009A73EB" w:rsidRDefault="009A73EB">
      <w:pPr>
        <w:jc w:val="center"/>
      </w:pPr>
      <w:r>
        <w:rPr>
          <w:rFonts w:ascii="Arial Black" w:hAnsi="Arial Black" w:cs="Arial"/>
          <w:b/>
          <w:bCs/>
          <w:iCs/>
          <w:sz w:val="28"/>
          <w:szCs w:val="28"/>
          <w:shd w:val="clear" w:color="auto" w:fill="FFFF00"/>
        </w:rPr>
        <w:lastRenderedPageBreak/>
        <w:t>ВЕДУЩИЕ УЧЕНЫЕ</w:t>
      </w:r>
    </w:p>
    <w:p w:rsidR="009A73EB" w:rsidRDefault="009F2CB2">
      <w:pPr>
        <w:pStyle w:val="ad"/>
        <w:snapToGrid w:val="0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28800" cy="1371600"/>
            <wp:effectExtent l="0" t="0" r="0" b="0"/>
            <wp:wrapSquare wrapText="bothSides"/>
            <wp:docPr id="34" name="Рисунок 34" descr="http://web-local.rudn.ru/web-local/prep/rj/files.php?f=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eb-local.rudn.ru/web-local/prep/rj/files.php?f=867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D2301">
        <w:rPr>
          <w:rFonts w:ascii="Arial" w:hAnsi="Arial" w:cs="Arial"/>
          <w:b/>
          <w:sz w:val="24"/>
          <w:szCs w:val="24"/>
        </w:rPr>
        <w:t>Нур</w:t>
      </w:r>
      <w:proofErr w:type="spellEnd"/>
      <w:r w:rsidR="007D23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301">
        <w:rPr>
          <w:rFonts w:ascii="Arial" w:hAnsi="Arial" w:cs="Arial"/>
          <w:b/>
          <w:sz w:val="24"/>
          <w:szCs w:val="24"/>
        </w:rPr>
        <w:t>Серикович</w:t>
      </w:r>
      <w:proofErr w:type="spellEnd"/>
      <w:r w:rsidR="007D230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2301">
        <w:rPr>
          <w:rFonts w:ascii="Arial" w:hAnsi="Arial" w:cs="Arial"/>
          <w:b/>
          <w:sz w:val="24"/>
          <w:szCs w:val="24"/>
        </w:rPr>
        <w:t>Кирабаев</w:t>
      </w:r>
      <w:proofErr w:type="spellEnd"/>
    </w:p>
    <w:p w:rsidR="00436191" w:rsidRPr="00B81F06" w:rsidRDefault="00DD0D25" w:rsidP="00745C63">
      <w:pPr>
        <w:pStyle w:val="ad"/>
        <w:snapToGrid w:val="0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DD0D25">
        <w:rPr>
          <w:rFonts w:ascii="Arial" w:hAnsi="Arial" w:cs="Arial"/>
          <w:color w:val="000000"/>
          <w:sz w:val="24"/>
          <w:szCs w:val="24"/>
        </w:rPr>
        <w:t xml:space="preserve">В области арабо-мусульманской философии провел первое в </w:t>
      </w:r>
      <w:r>
        <w:rPr>
          <w:rFonts w:ascii="Arial" w:hAnsi="Arial" w:cs="Arial"/>
          <w:color w:val="000000"/>
          <w:sz w:val="24"/>
          <w:szCs w:val="24"/>
        </w:rPr>
        <w:t xml:space="preserve">мире </w:t>
      </w:r>
      <w:r w:rsidRPr="00DD0D25">
        <w:rPr>
          <w:rFonts w:ascii="Arial" w:hAnsi="Arial" w:cs="Arial"/>
          <w:color w:val="000000"/>
          <w:sz w:val="24"/>
          <w:szCs w:val="24"/>
        </w:rPr>
        <w:t>комплексное исследование социальной философии мусульманского средневековья, показал взаимосвязь философии и мусульманского права, раскрыв ключевую роль после</w:t>
      </w:r>
      <w:r>
        <w:rPr>
          <w:rFonts w:ascii="Arial" w:hAnsi="Arial" w:cs="Arial"/>
          <w:color w:val="000000"/>
          <w:sz w:val="24"/>
          <w:szCs w:val="24"/>
        </w:rPr>
        <w:t>днего в мусульманской идеологии</w:t>
      </w:r>
      <w:r w:rsidR="0083619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DD0D25">
        <w:rPr>
          <w:color w:val="000000"/>
          <w:shd w:val="clear" w:color="auto" w:fill="FFFFFF"/>
        </w:rPr>
        <w:t xml:space="preserve"> </w:t>
      </w:r>
      <w:r w:rsidRPr="00DD0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его работах дан целостный анализ формирования и развития социальной философии восточного перипатетизма от учения о «добродетельном городе» </w:t>
      </w:r>
      <w:proofErr w:type="spellStart"/>
      <w:r w:rsidRPr="00DD0D2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аль-Фараби</w:t>
      </w:r>
      <w:proofErr w:type="spellEnd"/>
      <w:r w:rsidRPr="00DD0D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до концепции идеального государства Ибн-Рушда в духе идей «естественного права». Основной научный интерес - философия </w:t>
      </w:r>
      <w:proofErr w:type="spellStart"/>
      <w:r w:rsidRPr="00DD0D25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аль-Газали</w:t>
      </w:r>
      <w:proofErr w:type="spellEnd"/>
      <w:r w:rsidRPr="00DD0D25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:rsidR="00EB0BCB" w:rsidRDefault="00EB0BCB" w:rsidP="00745C63">
      <w:pPr>
        <w:pStyle w:val="ad"/>
        <w:snapToGrid w:val="0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</w:p>
    <w:p w:rsidR="00FD7D8F" w:rsidRDefault="00FD7D8F" w:rsidP="00745C63">
      <w:pPr>
        <w:pStyle w:val="ad"/>
        <w:snapToGrid w:val="0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</w:p>
    <w:p w:rsidR="00473B78" w:rsidRDefault="00FD7D8F" w:rsidP="00EB0BCB">
      <w:pPr>
        <w:pStyle w:val="ad"/>
        <w:snapToGrid w:val="0"/>
        <w:spacing w:after="0" w:line="100" w:lineRule="atLeast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165100</wp:posOffset>
            </wp:positionV>
            <wp:extent cx="124460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159" y="21357"/>
                <wp:lineTo x="21159" y="0"/>
                <wp:lineTo x="0" y="0"/>
              </wp:wrapPolygon>
            </wp:wrapTight>
            <wp:docPr id="5" name="Рисунок 5" descr="C:\Users\v.grebneva\Downloads\Белов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grebneva\Downloads\Белов Фот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0BCB" w:rsidRPr="000D2A7F" w:rsidRDefault="00FD7D8F" w:rsidP="00EB0BCB">
      <w:pPr>
        <w:pStyle w:val="ad"/>
        <w:snapToGrid w:val="0"/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r w:rsidRPr="000D2A7F">
        <w:rPr>
          <w:rFonts w:ascii="Arial" w:hAnsi="Arial" w:cs="Arial"/>
          <w:b/>
          <w:noProof/>
          <w:sz w:val="24"/>
          <w:szCs w:val="24"/>
        </w:rPr>
        <w:t xml:space="preserve">Владимир Николаевич Белов </w:t>
      </w:r>
    </w:p>
    <w:p w:rsidR="00EB0BCB" w:rsidRDefault="00FD7D8F" w:rsidP="00EB0BCB">
      <w:pPr>
        <w:pStyle w:val="ad"/>
        <w:snapToGrid w:val="0"/>
        <w:spacing w:after="0" w:line="100" w:lineRule="atLeast"/>
        <w:rPr>
          <w:rFonts w:ascii="Arial" w:hAnsi="Arial" w:cs="Arial"/>
          <w:color w:val="000000"/>
          <w:sz w:val="24"/>
          <w:szCs w:val="24"/>
        </w:rPr>
      </w:pPr>
      <w:r w:rsidRPr="00FD7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Впервые в отечественной философии произвел фундаментальный анализ творчества представителей </w:t>
      </w:r>
      <w:proofErr w:type="spellStart"/>
      <w:r w:rsidRPr="00FD7D8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марбургской</w:t>
      </w:r>
      <w:proofErr w:type="spellEnd"/>
      <w:r w:rsidRPr="00FD7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школы неокантианства. Осуществил сравнительный анализ немецкого и русского неокантианства, при котором подчеркнул оригинальное и самостоятельное усвоение русскими философами и учеными основных идей трансцендентальной философии. Отстаивал тезис о плодотворном теоретическом противостоянии в русской философии религиозно-философской традиции и традиции научной философии.</w:t>
      </w:r>
    </w:p>
    <w:p w:rsidR="00EB0BCB" w:rsidRDefault="00EB0BCB" w:rsidP="00745C63">
      <w:pPr>
        <w:pStyle w:val="ad"/>
        <w:snapToGrid w:val="0"/>
        <w:spacing w:after="0" w:line="100" w:lineRule="atLeast"/>
        <w:rPr>
          <w:rFonts w:ascii="Arial" w:hAnsi="Arial" w:cs="Arial"/>
          <w:sz w:val="24"/>
          <w:szCs w:val="24"/>
        </w:rPr>
      </w:pPr>
    </w:p>
    <w:p w:rsidR="00B516DF" w:rsidRDefault="00B516DF" w:rsidP="00B516DF">
      <w:pPr>
        <w:suppressLineNumbers/>
        <w:snapToGrid w:val="0"/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CB4EA5" w:rsidRDefault="00CB4EA5" w:rsidP="00745C63">
      <w:pPr>
        <w:pStyle w:val="ad"/>
        <w:snapToGrid w:val="0"/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745C63" w:rsidRDefault="009F2CB2" w:rsidP="00745C63">
      <w:pPr>
        <w:pStyle w:val="ad"/>
        <w:snapToGrid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922020" cy="1272540"/>
            <wp:effectExtent l="0" t="0" r="0" b="3810"/>
            <wp:wrapSquare wrapText="bothSides"/>
            <wp:docPr id="33" name="Рисунок 33" descr="http://web-local.rudn.ru/web-local/prep/rj/files.php?f=pf_6344e689ada343a0fc212e5943980d46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eb-local.rudn.ru/web-local/prep/rj/files.php?f=pf_6344e689ada343a0fc212e5943980d46&amp;view=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301">
        <w:rPr>
          <w:rFonts w:ascii="Arial" w:hAnsi="Arial" w:cs="Arial"/>
          <w:b/>
          <w:sz w:val="24"/>
          <w:szCs w:val="24"/>
        </w:rPr>
        <w:t xml:space="preserve">Сергей Анатольевич </w:t>
      </w:r>
      <w:proofErr w:type="spellStart"/>
      <w:r w:rsidR="007D2301">
        <w:rPr>
          <w:rFonts w:ascii="Arial" w:hAnsi="Arial" w:cs="Arial"/>
          <w:b/>
          <w:sz w:val="24"/>
          <w:szCs w:val="24"/>
        </w:rPr>
        <w:t>Нижников</w:t>
      </w:r>
      <w:proofErr w:type="spellEnd"/>
      <w:r w:rsidR="00745C6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9A73EB" w:rsidRDefault="00DD0D25">
      <w:pPr>
        <w:pStyle w:val="ad"/>
        <w:snapToGrid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DD0D25">
        <w:rPr>
          <w:rFonts w:ascii="Arial" w:hAnsi="Arial" w:cs="Arial"/>
          <w:color w:val="000000"/>
          <w:sz w:val="24"/>
          <w:szCs w:val="24"/>
        </w:rPr>
        <w:t xml:space="preserve">Вскрыл сущностные черты духовного познания в культурах Запада и Востока как основы для взаимопонимания и диалога; описал специфику феномена веры, введя понятия метафизики и онтологии веры; изучил влияние немецкой классической философии на творчество отечественных мыслителей; </w:t>
      </w:r>
      <w:proofErr w:type="spellStart"/>
      <w:r w:rsidRPr="00DD0D25">
        <w:rPr>
          <w:rFonts w:ascii="Arial" w:hAnsi="Arial" w:cs="Arial"/>
          <w:color w:val="000000"/>
          <w:sz w:val="24"/>
          <w:szCs w:val="24"/>
        </w:rPr>
        <w:t>сущностно</w:t>
      </w:r>
      <w:proofErr w:type="spellEnd"/>
      <w:r w:rsidRPr="00DD0D25">
        <w:rPr>
          <w:rFonts w:ascii="Arial" w:hAnsi="Arial" w:cs="Arial"/>
          <w:color w:val="000000"/>
          <w:sz w:val="24"/>
          <w:szCs w:val="24"/>
        </w:rPr>
        <w:t xml:space="preserve"> проанализировал соотношение морали и политики в контексте интеллектуальных и духовных традиций</w:t>
      </w:r>
    </w:p>
    <w:p w:rsidR="009A73EB" w:rsidRDefault="009A73EB">
      <w:pPr>
        <w:pStyle w:val="ad"/>
        <w:snapToGrid w:val="0"/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</w:p>
    <w:p w:rsidR="00B516DF" w:rsidRDefault="00B516DF">
      <w:pPr>
        <w:pStyle w:val="ad"/>
        <w:snapToGrid w:val="0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4E662B" w:rsidRDefault="004E662B">
      <w:pPr>
        <w:rPr>
          <w:rFonts w:ascii="Arial Black" w:hAnsi="Arial Black" w:cs="Arial"/>
          <w:color w:val="000000"/>
          <w:sz w:val="24"/>
          <w:szCs w:val="24"/>
        </w:rPr>
      </w:pPr>
    </w:p>
    <w:p w:rsidR="004E662B" w:rsidRDefault="004E662B">
      <w:pPr>
        <w:rPr>
          <w:rFonts w:ascii="Arial Black" w:hAnsi="Arial Black" w:cs="Arial"/>
          <w:color w:val="000000"/>
          <w:sz w:val="24"/>
          <w:szCs w:val="24"/>
        </w:rPr>
      </w:pPr>
    </w:p>
    <w:p w:rsidR="009A73EB" w:rsidRDefault="00A66707">
      <w:pPr>
        <w:rPr>
          <w:rFonts w:ascii="Arial Black" w:hAnsi="Arial Black" w:cs="Arial"/>
          <w:color w:val="000000"/>
          <w:sz w:val="24"/>
          <w:szCs w:val="24"/>
        </w:rPr>
      </w:pPr>
      <w:r w:rsidRPr="00A66707">
        <w:rPr>
          <w:noProof/>
          <w:lang w:eastAsia="ru-RU"/>
        </w:rPr>
        <w:pict>
          <v:shape id="AutoShape 7" o:spid="_x0000_s1029" type="#_x0000_t32" style="position:absolute;margin-left:3.5pt;margin-top:13.3pt;width:334.6pt;height:.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" strokecolor="#9cc2e5" strokeweight="1.06mm">
            <v:stroke joinstyle="miter" endcap="square"/>
          </v:shape>
        </w:pict>
      </w:r>
    </w:p>
    <w:p w:rsidR="009A73EB" w:rsidRDefault="009A73EB">
      <w:pPr>
        <w:jc w:val="center"/>
        <w:rPr>
          <w:rFonts w:ascii="Arial" w:eastAsia="Tahoma" w:hAnsi="Arial" w:cs="Tahoma"/>
          <w:b/>
          <w:color w:val="000000"/>
          <w:sz w:val="20"/>
          <w:szCs w:val="20"/>
        </w:rPr>
      </w:pPr>
      <w:r>
        <w:rPr>
          <w:rFonts w:ascii="Arial Black" w:hAnsi="Arial Black" w:cs="Arial"/>
          <w:b/>
          <w:sz w:val="28"/>
          <w:szCs w:val="24"/>
          <w:shd w:val="clear" w:color="auto" w:fill="FFFF00"/>
        </w:rPr>
        <w:lastRenderedPageBreak/>
        <w:t>КОНТАКТНАЯ ИНФОРМАЦИЯ:</w:t>
      </w:r>
    </w:p>
    <w:p w:rsidR="009A73EB" w:rsidRDefault="009A73EB">
      <w:pPr>
        <w:spacing w:after="0" w:line="200" w:lineRule="atLeast"/>
        <w:jc w:val="both"/>
        <w:rPr>
          <w:rFonts w:ascii="Arial" w:hAnsi="Arial" w:cs="Arial Black"/>
          <w:i/>
          <w:iCs/>
          <w:color w:val="000000"/>
          <w:sz w:val="20"/>
          <w:szCs w:val="20"/>
        </w:rPr>
      </w:pPr>
      <w:r>
        <w:rPr>
          <w:rFonts w:ascii="Arial" w:eastAsia="Tahoma" w:hAnsi="Arial" w:cs="Tahoma"/>
          <w:b/>
          <w:color w:val="000000"/>
          <w:sz w:val="20"/>
          <w:szCs w:val="20"/>
        </w:rPr>
        <w:t xml:space="preserve">Москва, ул.Миклухо-Маклая, д.10/3, </w:t>
      </w:r>
      <w:proofErr w:type="spellStart"/>
      <w:r>
        <w:rPr>
          <w:rFonts w:ascii="Arial" w:eastAsia="Tahoma" w:hAnsi="Arial" w:cs="Tahoma"/>
          <w:b/>
          <w:color w:val="000000"/>
          <w:sz w:val="20"/>
          <w:szCs w:val="20"/>
        </w:rPr>
        <w:t>ФРЯиОД</w:t>
      </w:r>
      <w:proofErr w:type="spellEnd"/>
      <w:r>
        <w:rPr>
          <w:rFonts w:ascii="Arial" w:eastAsia="Tahoma" w:hAnsi="Arial" w:cs="Tahoma"/>
          <w:b/>
          <w:color w:val="000000"/>
          <w:sz w:val="20"/>
          <w:szCs w:val="20"/>
        </w:rPr>
        <w:t>, кабинет 15</w:t>
      </w:r>
    </w:p>
    <w:p w:rsidR="009A73EB" w:rsidRDefault="009A73EB">
      <w:pPr>
        <w:spacing w:after="0" w:line="200" w:lineRule="atLeast"/>
        <w:jc w:val="both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hAnsi="Arial" w:cs="Arial Black"/>
          <w:i/>
          <w:iCs/>
          <w:color w:val="000000"/>
          <w:sz w:val="20"/>
          <w:szCs w:val="20"/>
        </w:rPr>
        <w:t>Специалист по приему в аспирантуру и</w:t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 xml:space="preserve">ностранных граждан УПК ВК </w:t>
      </w:r>
      <w:proofErr w:type="spellStart"/>
      <w:r>
        <w:rPr>
          <w:rFonts w:ascii="Arial" w:eastAsia="Tahoma" w:hAnsi="Arial" w:cs="Tahoma"/>
          <w:b/>
          <w:bCs/>
          <w:color w:val="000000"/>
          <w:sz w:val="20"/>
          <w:szCs w:val="20"/>
        </w:rPr>
        <w:t>Атискова</w:t>
      </w:r>
      <w:proofErr w:type="spellEnd"/>
      <w:r>
        <w:rPr>
          <w:rFonts w:ascii="Arial" w:eastAsia="Tahoma" w:hAnsi="Arial" w:cs="Tahoma"/>
          <w:b/>
          <w:bCs/>
          <w:color w:val="000000"/>
          <w:sz w:val="20"/>
          <w:szCs w:val="20"/>
        </w:rPr>
        <w:t xml:space="preserve"> Алла Львовна</w:t>
      </w:r>
      <w:r>
        <w:rPr>
          <w:rFonts w:ascii="Arial" w:eastAsia="Tahoma" w:hAnsi="Arial" w:cs="Tahoma"/>
          <w:i/>
          <w:iCs/>
          <w:color w:val="000000"/>
          <w:sz w:val="20"/>
          <w:szCs w:val="20"/>
        </w:rPr>
        <w:t xml:space="preserve">  </w:t>
      </w:r>
    </w:p>
    <w:p w:rsidR="009A73EB" w:rsidRDefault="009A73EB">
      <w:pPr>
        <w:spacing w:after="0" w:line="200" w:lineRule="atLeast"/>
        <w:rPr>
          <w:rFonts w:ascii="Arial" w:eastAsia="Tahoma" w:hAnsi="Arial" w:cs="Tahoma"/>
          <w:color w:val="000000"/>
          <w:sz w:val="20"/>
          <w:szCs w:val="20"/>
        </w:rPr>
      </w:pPr>
      <w:r>
        <w:rPr>
          <w:rFonts w:ascii="Arial" w:eastAsia="Tahoma" w:hAnsi="Arial" w:cs="Tahoma"/>
          <w:color w:val="000000"/>
          <w:sz w:val="20"/>
          <w:szCs w:val="20"/>
        </w:rPr>
        <w:t>Телефон: 8 (495) 434 51 11 (</w:t>
      </w:r>
      <w:proofErr w:type="spellStart"/>
      <w:r>
        <w:rPr>
          <w:rFonts w:ascii="Arial" w:eastAsia="Tahoma" w:hAnsi="Arial" w:cs="Tahoma"/>
          <w:color w:val="000000"/>
          <w:sz w:val="20"/>
          <w:szCs w:val="20"/>
        </w:rPr>
        <w:t>вн</w:t>
      </w:r>
      <w:proofErr w:type="spellEnd"/>
      <w:r>
        <w:rPr>
          <w:rFonts w:ascii="Arial" w:eastAsia="Tahoma" w:hAnsi="Arial" w:cs="Tahoma"/>
          <w:color w:val="000000"/>
          <w:sz w:val="20"/>
          <w:szCs w:val="20"/>
        </w:rPr>
        <w:t xml:space="preserve">. 1573), </w:t>
      </w:r>
    </w:p>
    <w:p w:rsidR="009A73EB" w:rsidRPr="004369EB" w:rsidRDefault="009A73EB">
      <w:pPr>
        <w:spacing w:after="0" w:line="200" w:lineRule="atLeast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gramStart"/>
      <w:r>
        <w:rPr>
          <w:rFonts w:ascii="Arial" w:eastAsia="Tahoma" w:hAnsi="Arial" w:cs="Tahoma"/>
          <w:color w:val="000000"/>
          <w:sz w:val="20"/>
          <w:szCs w:val="20"/>
        </w:rPr>
        <w:t>Е</w:t>
      </w:r>
      <w:proofErr w:type="gramEnd"/>
      <w:r w:rsidRPr="004369EB">
        <w:rPr>
          <w:rFonts w:ascii="Arial" w:eastAsia="Tahoma" w:hAnsi="Arial" w:cs="Tahoma"/>
          <w:color w:val="000000"/>
          <w:sz w:val="20"/>
          <w:szCs w:val="20"/>
          <w:lang w:val="en-US"/>
        </w:rPr>
        <w:t>-</w:t>
      </w:r>
      <w:r w:rsidRPr="006D3938">
        <w:rPr>
          <w:rFonts w:ascii="Arial" w:eastAsia="Tahoma" w:hAnsi="Arial" w:cs="Tahoma"/>
          <w:color w:val="000000"/>
          <w:sz w:val="20"/>
          <w:szCs w:val="20"/>
          <w:lang w:val="en-US"/>
        </w:rPr>
        <w:t>mail</w:t>
      </w:r>
      <w:r w:rsidRPr="004369EB">
        <w:rPr>
          <w:rFonts w:ascii="Arial" w:eastAsia="Tahoma" w:hAnsi="Arial" w:cs="Tahoma"/>
          <w:color w:val="000000"/>
          <w:sz w:val="20"/>
          <w:szCs w:val="20"/>
          <w:lang w:val="en-US"/>
        </w:rPr>
        <w:t xml:space="preserve">:  </w:t>
      </w:r>
      <w:r w:rsidR="00A66707">
        <w:fldChar w:fldCharType="begin"/>
      </w:r>
      <w:r w:rsidR="00A66707" w:rsidRPr="00A51BDA">
        <w:rPr>
          <w:lang w:val="en-US"/>
        </w:rPr>
        <w:instrText>HYPERLINK "mailto:atiskova_al@pfur.ru"</w:instrText>
      </w:r>
      <w:r w:rsidR="00A66707">
        <w:fldChar w:fldCharType="separate"/>
      </w:r>
      <w:r w:rsidRPr="004369EB">
        <w:rPr>
          <w:rStyle w:val="a6"/>
          <w:rFonts w:ascii="Arial" w:eastAsia="Tahoma" w:hAnsi="Arial" w:cs="Tahoma"/>
          <w:color w:val="000000"/>
          <w:sz w:val="20"/>
          <w:szCs w:val="20"/>
          <w:lang w:val="en-US"/>
        </w:rPr>
        <w:t>atiskova_al@pfur.ru</w:t>
      </w:r>
      <w:r w:rsidR="00A66707">
        <w:fldChar w:fldCharType="end"/>
      </w:r>
    </w:p>
    <w:p w:rsidR="009A73EB" w:rsidRPr="004369EB" w:rsidRDefault="009A73EB">
      <w:pPr>
        <w:spacing w:after="0" w:line="200" w:lineRule="atLeast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9A73EB" w:rsidRDefault="009A73EB">
      <w:pPr>
        <w:spacing w:after="0" w:line="20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Москва, ул. Миклухо-Маклая </w:t>
      </w:r>
      <w:r w:rsidR="00FD7D8F">
        <w:rPr>
          <w:rFonts w:ascii="Arial" w:hAnsi="Arial" w:cs="Arial"/>
          <w:b/>
          <w:sz w:val="20"/>
          <w:szCs w:val="20"/>
        </w:rPr>
        <w:t>д.</w:t>
      </w:r>
      <w:r>
        <w:rPr>
          <w:rFonts w:ascii="Arial" w:hAnsi="Arial" w:cs="Arial"/>
          <w:b/>
          <w:sz w:val="20"/>
          <w:szCs w:val="20"/>
        </w:rPr>
        <w:t xml:space="preserve">10/2, </w:t>
      </w:r>
      <w:r w:rsidR="0005466C">
        <w:rPr>
          <w:rFonts w:ascii="Arial" w:hAnsi="Arial" w:cs="Arial"/>
          <w:b/>
          <w:sz w:val="20"/>
          <w:szCs w:val="20"/>
        </w:rPr>
        <w:t xml:space="preserve">ФГСН, </w:t>
      </w:r>
      <w:r>
        <w:rPr>
          <w:rFonts w:ascii="Arial" w:hAnsi="Arial" w:cs="Arial"/>
          <w:b/>
          <w:sz w:val="20"/>
          <w:szCs w:val="20"/>
        </w:rPr>
        <w:t xml:space="preserve">кабинет </w:t>
      </w:r>
      <w:r w:rsidR="009B1D70">
        <w:rPr>
          <w:rFonts w:ascii="Arial" w:hAnsi="Arial" w:cs="Arial"/>
          <w:b/>
          <w:sz w:val="20"/>
          <w:szCs w:val="20"/>
        </w:rPr>
        <w:t>408</w:t>
      </w:r>
    </w:p>
    <w:p w:rsidR="009A73EB" w:rsidRDefault="009B1D70">
      <w:pPr>
        <w:spacing w:after="0" w:line="200" w:lineRule="atLeast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Ответственный за аспирантуру </w:t>
      </w:r>
      <w:r w:rsidR="009A73EB">
        <w:rPr>
          <w:rFonts w:ascii="Arial" w:hAnsi="Arial" w:cs="Arial"/>
          <w:i/>
          <w:sz w:val="20"/>
          <w:szCs w:val="20"/>
        </w:rPr>
        <w:t>факультета</w:t>
      </w:r>
      <w:r>
        <w:rPr>
          <w:rFonts w:ascii="Arial" w:hAnsi="Arial" w:cs="Arial"/>
          <w:i/>
          <w:sz w:val="20"/>
          <w:szCs w:val="20"/>
        </w:rPr>
        <w:t xml:space="preserve"> гуманитарных и социальных наук </w:t>
      </w:r>
      <w:r w:rsidR="009A73E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Петров Василий Борисович</w:t>
      </w:r>
      <w:r w:rsidR="009A73EB">
        <w:rPr>
          <w:rFonts w:ascii="Arial" w:hAnsi="Arial" w:cs="Arial"/>
          <w:b/>
          <w:sz w:val="20"/>
          <w:szCs w:val="20"/>
        </w:rPr>
        <w:t xml:space="preserve"> </w:t>
      </w:r>
    </w:p>
    <w:p w:rsidR="009A73EB" w:rsidRPr="008A6E00" w:rsidRDefault="009A73EB">
      <w:pPr>
        <w:spacing w:after="0" w:line="200" w:lineRule="atLeast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Телефон: </w:t>
      </w:r>
      <w:r w:rsidRPr="004E662B">
        <w:rPr>
          <w:rFonts w:ascii="Arial" w:eastAsia="Verdana" w:hAnsi="Arial" w:cs="Arial"/>
          <w:sz w:val="20"/>
          <w:szCs w:val="20"/>
        </w:rPr>
        <w:t xml:space="preserve">8 (495) </w:t>
      </w:r>
      <w:r w:rsidR="004E662B" w:rsidRPr="004E662B">
        <w:rPr>
          <w:rFonts w:ascii="Arial" w:eastAsia="Verdana" w:hAnsi="Arial" w:cs="Arial"/>
          <w:sz w:val="20"/>
          <w:szCs w:val="20"/>
        </w:rPr>
        <w:t>787-38-03</w:t>
      </w:r>
      <w:r w:rsidRPr="004E662B">
        <w:rPr>
          <w:rFonts w:ascii="Arial" w:eastAsia="Verdana" w:hAnsi="Arial" w:cs="Arial"/>
          <w:sz w:val="20"/>
          <w:szCs w:val="20"/>
        </w:rPr>
        <w:t xml:space="preserve"> </w:t>
      </w:r>
      <w:r w:rsidR="008F1D17">
        <w:rPr>
          <w:rFonts w:ascii="Arial" w:eastAsia="Verdana" w:hAnsi="Arial" w:cs="Arial"/>
          <w:sz w:val="20"/>
          <w:szCs w:val="20"/>
        </w:rPr>
        <w:t>(</w:t>
      </w:r>
      <w:proofErr w:type="spellStart"/>
      <w:r w:rsidR="008F1D17">
        <w:rPr>
          <w:rFonts w:ascii="Arial" w:eastAsia="Verdana" w:hAnsi="Arial" w:cs="Arial"/>
          <w:sz w:val="20"/>
          <w:szCs w:val="20"/>
        </w:rPr>
        <w:t>вн</w:t>
      </w:r>
      <w:proofErr w:type="spellEnd"/>
      <w:r w:rsidR="008F1D17">
        <w:rPr>
          <w:rFonts w:ascii="Arial" w:eastAsia="Verdana" w:hAnsi="Arial" w:cs="Arial"/>
          <w:sz w:val="20"/>
          <w:szCs w:val="20"/>
        </w:rPr>
        <w:t>. 2143)</w:t>
      </w:r>
    </w:p>
    <w:p w:rsidR="009A73EB" w:rsidRPr="00B60267" w:rsidRDefault="009A73EB">
      <w:pPr>
        <w:spacing w:after="0" w:line="200" w:lineRule="atLeast"/>
        <w:jc w:val="both"/>
        <w:rPr>
          <w:sz w:val="20"/>
          <w:szCs w:val="20"/>
        </w:rPr>
      </w:pPr>
      <w:r>
        <w:rPr>
          <w:rFonts w:ascii="Arial" w:eastAsia="Verdana" w:hAnsi="Arial" w:cs="Arial"/>
          <w:sz w:val="20"/>
          <w:szCs w:val="20"/>
          <w:lang w:val="en-US"/>
        </w:rPr>
        <w:t>E</w:t>
      </w:r>
      <w:r w:rsidRPr="00B60267">
        <w:rPr>
          <w:rFonts w:ascii="Arial" w:eastAsia="Verdana" w:hAnsi="Arial" w:cs="Arial"/>
          <w:sz w:val="20"/>
          <w:szCs w:val="20"/>
        </w:rPr>
        <w:t>-</w:t>
      </w:r>
      <w:r>
        <w:rPr>
          <w:rFonts w:ascii="Arial" w:eastAsia="Verdana" w:hAnsi="Arial" w:cs="Arial"/>
          <w:sz w:val="20"/>
          <w:szCs w:val="20"/>
          <w:lang w:val="en-US"/>
        </w:rPr>
        <w:t>mail</w:t>
      </w:r>
      <w:r w:rsidRPr="00B60267">
        <w:rPr>
          <w:rFonts w:ascii="Arial" w:eastAsia="Verdana" w:hAnsi="Arial" w:cs="Arial"/>
          <w:sz w:val="20"/>
          <w:szCs w:val="20"/>
        </w:rPr>
        <w:t xml:space="preserve">: </w:t>
      </w:r>
      <w:hyperlink r:id="rId10" w:history="1">
        <w:r w:rsidR="009B1D70" w:rsidRPr="00464B27">
          <w:rPr>
            <w:rStyle w:val="a6"/>
            <w:lang w:val="en-US"/>
          </w:rPr>
          <w:t>petrov</w:t>
        </w:r>
        <w:r w:rsidR="009B1D70" w:rsidRPr="00B60267">
          <w:rPr>
            <w:rStyle w:val="a6"/>
          </w:rPr>
          <w:t>_</w:t>
        </w:r>
        <w:r w:rsidR="009B1D70" w:rsidRPr="00464B27">
          <w:rPr>
            <w:rStyle w:val="a6"/>
            <w:lang w:val="en-US"/>
          </w:rPr>
          <w:t>vb</w:t>
        </w:r>
        <w:r w:rsidR="009B1D70" w:rsidRPr="00B60267">
          <w:rPr>
            <w:rStyle w:val="a6"/>
          </w:rPr>
          <w:t>@</w:t>
        </w:r>
        <w:r w:rsidR="009B1D70" w:rsidRPr="00464B27">
          <w:rPr>
            <w:rStyle w:val="a6"/>
            <w:lang w:val="en-US"/>
          </w:rPr>
          <w:t>pfur</w:t>
        </w:r>
        <w:r w:rsidR="009B1D70" w:rsidRPr="00B60267">
          <w:rPr>
            <w:rStyle w:val="a6"/>
          </w:rPr>
          <w:t>.</w:t>
        </w:r>
        <w:r w:rsidR="009B1D70" w:rsidRPr="00464B27">
          <w:rPr>
            <w:rStyle w:val="a6"/>
            <w:lang w:val="en-US"/>
          </w:rPr>
          <w:t>ru</w:t>
        </w:r>
      </w:hyperlink>
      <w:r w:rsidR="009B1D70" w:rsidRPr="00B60267">
        <w:t xml:space="preserve"> </w:t>
      </w:r>
    </w:p>
    <w:p w:rsidR="009A73EB" w:rsidRPr="00B60267" w:rsidRDefault="009A73EB">
      <w:pPr>
        <w:spacing w:after="0" w:line="200" w:lineRule="atLeast"/>
        <w:jc w:val="both"/>
        <w:rPr>
          <w:sz w:val="20"/>
          <w:szCs w:val="20"/>
        </w:rPr>
      </w:pPr>
    </w:p>
    <w:p w:rsidR="009A73EB" w:rsidRDefault="009A73EB">
      <w:pPr>
        <w:pBdr>
          <w:bottom w:val="single" w:sz="8" w:space="0" w:color="000000"/>
        </w:pBdr>
        <w:spacing w:after="0" w:line="200" w:lineRule="atLeast"/>
        <w:rPr>
          <w:lang w:val="en-US"/>
        </w:rPr>
      </w:pPr>
      <w:r>
        <w:rPr>
          <w:rFonts w:ascii="Arial Black" w:hAnsi="Arial Black" w:cs="Arial Black"/>
          <w:sz w:val="36"/>
          <w:szCs w:val="36"/>
          <w:lang w:val="en-US"/>
        </w:rPr>
        <w:t>RUDN University</w:t>
      </w:r>
    </w:p>
    <w:p w:rsidR="009A73EB" w:rsidRDefault="009A73EB">
      <w:pPr>
        <w:rPr>
          <w:lang w:val="en-US"/>
        </w:rPr>
      </w:pPr>
    </w:p>
    <w:p w:rsidR="009A73EB" w:rsidRDefault="009A73EB">
      <w:pPr>
        <w:rPr>
          <w:lang w:val="en-US"/>
        </w:rPr>
      </w:pPr>
    </w:p>
    <w:p w:rsidR="009A73EB" w:rsidRDefault="009A73EB">
      <w:pPr>
        <w:rPr>
          <w:lang w:val="en-US"/>
        </w:rPr>
      </w:pPr>
    </w:p>
    <w:p w:rsidR="009A73EB" w:rsidRDefault="009A73EB">
      <w:pPr>
        <w:rPr>
          <w:lang w:val="en-US"/>
        </w:rPr>
      </w:pPr>
      <w:r>
        <w:t>фото</w:t>
      </w:r>
    </w:p>
    <w:p w:rsidR="009A73EB" w:rsidRDefault="009A73EB">
      <w:pPr>
        <w:rPr>
          <w:lang w:val="en-US"/>
        </w:rPr>
      </w:pPr>
    </w:p>
    <w:p w:rsidR="009A73EB" w:rsidRDefault="009A73EB">
      <w:pPr>
        <w:pBdr>
          <w:bottom w:val="single" w:sz="8" w:space="1" w:color="000000"/>
        </w:pBdr>
        <w:rPr>
          <w:lang w:val="en-US"/>
        </w:rPr>
      </w:pPr>
    </w:p>
    <w:p w:rsidR="009A73EB" w:rsidRDefault="009A73EB">
      <w:pPr>
        <w:jc w:val="both"/>
        <w:rPr>
          <w:rFonts w:ascii="Arial Black" w:hAnsi="Arial Black" w:cs="Arial Black"/>
          <w:sz w:val="32"/>
          <w:szCs w:val="32"/>
          <w:lang w:val="en-US"/>
        </w:rPr>
      </w:pPr>
    </w:p>
    <w:p w:rsidR="009A73EB" w:rsidRDefault="009A73EB">
      <w:pPr>
        <w:jc w:val="both"/>
        <w:rPr>
          <w:rFonts w:ascii="Arial Black" w:hAnsi="Arial Black" w:cs="Arial Black"/>
          <w:sz w:val="32"/>
          <w:szCs w:val="32"/>
          <w:lang w:val="en-US"/>
        </w:rPr>
      </w:pPr>
    </w:p>
    <w:p w:rsidR="009A73EB" w:rsidRDefault="009A73EB">
      <w:pPr>
        <w:jc w:val="both"/>
        <w:rPr>
          <w:rFonts w:ascii="Arial Black" w:hAnsi="Arial Black" w:cs="Arial Black"/>
          <w:sz w:val="32"/>
          <w:szCs w:val="32"/>
          <w:lang w:val="en-US"/>
        </w:rPr>
      </w:pPr>
    </w:p>
    <w:p w:rsidR="009A73EB" w:rsidRPr="001427E3" w:rsidRDefault="009A73EB">
      <w:pPr>
        <w:jc w:val="both"/>
        <w:rPr>
          <w:b/>
          <w:lang w:val="en-US"/>
        </w:rPr>
      </w:pPr>
      <w:r>
        <w:rPr>
          <w:rFonts w:ascii="Arial Black" w:hAnsi="Arial Black" w:cs="Arial Black"/>
          <w:sz w:val="32"/>
          <w:szCs w:val="32"/>
          <w:lang w:val="en-US"/>
        </w:rPr>
        <w:t xml:space="preserve">Doctoral Studies in RUDN University. </w:t>
      </w:r>
      <w:r w:rsidR="00E13578">
        <w:rPr>
          <w:rFonts w:ascii="Arial Black" w:hAnsi="Arial Black" w:cs="Arial Black"/>
          <w:sz w:val="32"/>
          <w:szCs w:val="32"/>
          <w:lang w:val="en-US"/>
        </w:rPr>
        <w:t xml:space="preserve">Philosophy, </w:t>
      </w:r>
      <w:proofErr w:type="spellStart"/>
      <w:r w:rsidR="00E13578">
        <w:rPr>
          <w:rFonts w:ascii="Arial Black" w:hAnsi="Arial Black" w:cs="Arial Black"/>
          <w:sz w:val="32"/>
          <w:szCs w:val="32"/>
          <w:lang w:val="en-US"/>
        </w:rPr>
        <w:t>Ethi</w:t>
      </w:r>
      <w:proofErr w:type="spellEnd"/>
      <w:r w:rsidR="00E13578">
        <w:rPr>
          <w:rFonts w:ascii="Arial Black" w:hAnsi="Arial Black" w:cs="Arial Black"/>
          <w:sz w:val="32"/>
          <w:szCs w:val="32"/>
        </w:rPr>
        <w:t>с</w:t>
      </w:r>
      <w:r w:rsidR="001427E3">
        <w:rPr>
          <w:rFonts w:ascii="Arial Black" w:hAnsi="Arial Black" w:cs="Arial Black"/>
          <w:sz w:val="32"/>
          <w:szCs w:val="32"/>
          <w:lang w:val="en-US"/>
        </w:rPr>
        <w:t>s and Religious Studies</w:t>
      </w:r>
    </w:p>
    <w:p w:rsidR="009A73EB" w:rsidRDefault="009A73EB">
      <w:pPr>
        <w:rPr>
          <w:b/>
          <w:lang w:val="en-US"/>
        </w:rPr>
      </w:pPr>
    </w:p>
    <w:p w:rsidR="009A73EB" w:rsidRDefault="009A73EB">
      <w:pPr>
        <w:rPr>
          <w:b/>
          <w:lang w:val="en-US"/>
        </w:rPr>
      </w:pPr>
    </w:p>
    <w:p w:rsidR="009A73EB" w:rsidRDefault="009A73EB">
      <w:pPr>
        <w:rPr>
          <w:b/>
          <w:lang w:val="en-US"/>
        </w:rPr>
      </w:pPr>
    </w:p>
    <w:p w:rsidR="009A73EB" w:rsidRDefault="009A73EB">
      <w:pPr>
        <w:pBdr>
          <w:bottom w:val="single" w:sz="8" w:space="1" w:color="000000"/>
        </w:pBdr>
        <w:rPr>
          <w:b/>
          <w:lang w:val="en-US"/>
        </w:rPr>
      </w:pPr>
    </w:p>
    <w:p w:rsidR="009A73EB" w:rsidRDefault="009A73EB">
      <w:pPr>
        <w:pBdr>
          <w:bottom w:val="single" w:sz="8" w:space="1" w:color="000000"/>
        </w:pBdr>
        <w:rPr>
          <w:b/>
          <w:lang w:val="en-US"/>
        </w:rPr>
      </w:pPr>
    </w:p>
    <w:p w:rsidR="009A73EB" w:rsidRDefault="009A73EB">
      <w:pPr>
        <w:rPr>
          <w:b/>
          <w:lang w:val="en-US"/>
        </w:rPr>
      </w:pPr>
    </w:p>
    <w:p w:rsidR="009A73EB" w:rsidRDefault="009A73EB">
      <w:pPr>
        <w:rPr>
          <w:b/>
          <w:lang w:val="en-US"/>
        </w:rPr>
      </w:pPr>
    </w:p>
    <w:p w:rsidR="009A73EB" w:rsidRDefault="009A73EB">
      <w:pPr>
        <w:rPr>
          <w:b/>
          <w:lang w:val="en-US"/>
        </w:rPr>
      </w:pPr>
    </w:p>
    <w:p w:rsidR="009A73EB" w:rsidRDefault="009A73EB">
      <w:pPr>
        <w:rPr>
          <w:b/>
          <w:lang w:val="en-US"/>
        </w:rPr>
      </w:pPr>
    </w:p>
    <w:p w:rsidR="009A73EB" w:rsidRPr="008A6E00" w:rsidRDefault="009A73EB">
      <w:pPr>
        <w:rPr>
          <w:b/>
          <w:lang w:val="en-US"/>
        </w:rPr>
      </w:pPr>
      <w:r>
        <w:rPr>
          <w:b/>
          <w:lang w:val="en-US"/>
        </w:rPr>
        <w:t xml:space="preserve">  </w:t>
      </w:r>
    </w:p>
    <w:p w:rsidR="009A73EB" w:rsidRDefault="009A73EB">
      <w:pPr>
        <w:rPr>
          <w:b/>
          <w:lang w:val="en-US"/>
        </w:rPr>
      </w:pPr>
      <w:r>
        <w:rPr>
          <w:b/>
        </w:rPr>
        <w:t>фото</w:t>
      </w:r>
    </w:p>
    <w:p w:rsidR="009A73EB" w:rsidRDefault="009A73EB">
      <w:pPr>
        <w:rPr>
          <w:b/>
          <w:lang w:val="en-US"/>
        </w:rPr>
      </w:pPr>
    </w:p>
    <w:p w:rsidR="009A73EB" w:rsidRDefault="009A73EB">
      <w:pPr>
        <w:rPr>
          <w:b/>
          <w:lang w:val="en-US"/>
        </w:rPr>
      </w:pPr>
    </w:p>
    <w:p w:rsidR="009A73EB" w:rsidRDefault="009A73EB">
      <w:pPr>
        <w:pBdr>
          <w:bottom w:val="single" w:sz="8" w:space="1" w:color="000000"/>
        </w:pBdr>
        <w:rPr>
          <w:rFonts w:ascii="Arial Black" w:hAnsi="Arial Black" w:cs="Arial Black"/>
          <w:b/>
          <w:sz w:val="28"/>
          <w:szCs w:val="28"/>
          <w:lang w:val="en-US"/>
        </w:rPr>
      </w:pPr>
      <w:r>
        <w:rPr>
          <w:rFonts w:ascii="Arial Black" w:hAnsi="Arial Black" w:cs="Arial Black"/>
          <w:b/>
          <w:lang w:val="en-US"/>
        </w:rPr>
        <w:t>RUDN University</w:t>
      </w:r>
    </w:p>
    <w:p w:rsidR="009A73EB" w:rsidRDefault="009A73EB">
      <w:pPr>
        <w:rPr>
          <w:rFonts w:ascii="Arial Black" w:hAnsi="Arial Black" w:cs="Arial Black"/>
          <w:b/>
          <w:sz w:val="28"/>
          <w:szCs w:val="28"/>
          <w:lang w:val="en-US"/>
        </w:rPr>
      </w:pPr>
    </w:p>
    <w:p w:rsidR="009A73EB" w:rsidRDefault="009A73EB">
      <w:pPr>
        <w:rPr>
          <w:rFonts w:ascii="Arial Black" w:hAnsi="Arial Black" w:cs="Arial"/>
          <w:sz w:val="28"/>
          <w:szCs w:val="28"/>
          <w:shd w:val="clear" w:color="auto" w:fill="FFFF00"/>
          <w:lang w:val="en-US"/>
        </w:rPr>
      </w:pPr>
      <w:r>
        <w:rPr>
          <w:rFonts w:ascii="Arial Black" w:hAnsi="Arial Black" w:cs="Arial Black"/>
          <w:b/>
          <w:sz w:val="28"/>
          <w:szCs w:val="28"/>
          <w:shd w:val="clear" w:color="auto" w:fill="FFFF00"/>
          <w:lang w:val="en-US"/>
        </w:rPr>
        <w:t xml:space="preserve">PHD PROGRAMS </w:t>
      </w:r>
    </w:p>
    <w:p w:rsidR="009A73EB" w:rsidRPr="00836197" w:rsidRDefault="00A66707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5.45pt;margin-top:59.2pt;width:367.45pt;height:195.25pt;z-index:25165414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1608"/>
                    <w:gridCol w:w="5732"/>
                    <w:gridCol w:w="10"/>
                  </w:tblGrid>
                  <w:tr w:rsidR="009A73EB">
                    <w:trPr>
                      <w:gridAfter w:val="1"/>
                      <w:wAfter w:w="10" w:type="dxa"/>
                      <w:trHeight w:val="426"/>
                    </w:trPr>
                    <w:tc>
                      <w:tcPr>
                        <w:tcW w:w="1608" w:type="dxa"/>
                        <w:tcBorders>
                          <w:bottom w:val="single" w:sz="4" w:space="0" w:color="00FFFF"/>
                        </w:tcBorders>
                        <w:shd w:val="clear" w:color="auto" w:fill="FFFFFF"/>
                      </w:tcPr>
                      <w:p w:rsidR="009A73EB" w:rsidRDefault="009A73EB">
                        <w:pPr>
                          <w:autoSpaceDE w:val="0"/>
                          <w:snapToGrid w:val="0"/>
                          <w:jc w:val="right"/>
                          <w:rPr>
                            <w:rFonts w:ascii="Arial" w:eastAsia="Verdana" w:hAnsi="Arial" w:cs="Arial"/>
                            <w:b/>
                            <w:bCs/>
                            <w:color w:val="0000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Verdana" w:hAnsi="Arial" w:cs="Arial"/>
                            <w:b/>
                            <w:bCs/>
                            <w:i/>
                            <w:iCs/>
                            <w:color w:val="000033"/>
                            <w:sz w:val="24"/>
                            <w:szCs w:val="24"/>
                          </w:rPr>
                          <w:t>Профили</w:t>
                        </w:r>
                      </w:p>
                    </w:tc>
                    <w:tc>
                      <w:tcPr>
                        <w:tcW w:w="5732" w:type="dxa"/>
                        <w:tcBorders>
                          <w:bottom w:val="single" w:sz="4" w:space="0" w:color="00FFFF"/>
                        </w:tcBorders>
                        <w:shd w:val="clear" w:color="auto" w:fill="FFFFFF"/>
                      </w:tcPr>
                      <w:p w:rsidR="009A73EB" w:rsidRDefault="009A73EB">
                        <w:pPr>
                          <w:autoSpaceDE w:val="0"/>
                          <w:snapToGrid w:val="0"/>
                          <w:rPr>
                            <w:rFonts w:ascii="Arial" w:eastAsia="Verdana" w:hAnsi="Arial" w:cs="Arial"/>
                            <w:b/>
                            <w:bCs/>
                            <w:color w:val="0000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A73EB">
                    <w:trPr>
                      <w:trHeight w:val="530"/>
                    </w:trPr>
                    <w:tc>
                      <w:tcPr>
                        <w:tcW w:w="1608" w:type="dxa"/>
                        <w:shd w:val="clear" w:color="auto" w:fill="FFFFFF"/>
                      </w:tcPr>
                      <w:p w:rsidR="009A73EB" w:rsidRPr="0083629B" w:rsidRDefault="009A73EB">
                        <w:pPr>
                          <w:autoSpaceDE w:val="0"/>
                          <w:snapToGrid w:val="0"/>
                          <w:spacing w:after="0"/>
                          <w:jc w:val="right"/>
                          <w:rPr>
                            <w:rFonts w:ascii="Arial" w:eastAsia="Verdana" w:hAnsi="Arial" w:cs="Arial"/>
                            <w:color w:val="000033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0</w:t>
                        </w:r>
                        <w:r w:rsidR="00836197"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  <w:lang w:val="en-US"/>
                          </w:rPr>
                          <w:t>9</w:t>
                        </w:r>
                        <w:r w:rsidR="0083629B"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.0</w:t>
                        </w:r>
                        <w:r w:rsidR="0083629B"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  <w:lang w:val="en-US"/>
                          </w:rPr>
                          <w:t>0</w:t>
                        </w:r>
                        <w:r w:rsidR="0083629B"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.0</w:t>
                        </w:r>
                        <w:r w:rsidR="00836197"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5742" w:type="dxa"/>
                        <w:gridSpan w:val="2"/>
                        <w:tcBorders>
                          <w:top w:val="single" w:sz="4" w:space="0" w:color="00FFFF"/>
                          <w:left w:val="single" w:sz="4" w:space="0" w:color="00FFFF"/>
                          <w:bottom w:val="single" w:sz="4" w:space="0" w:color="00FFFF"/>
                          <w:right w:val="single" w:sz="4" w:space="0" w:color="00FFFF"/>
                        </w:tcBorders>
                        <w:shd w:val="clear" w:color="auto" w:fill="DEEAF6"/>
                      </w:tcPr>
                      <w:p w:rsidR="009A73EB" w:rsidRPr="0083629B" w:rsidRDefault="00836197" w:rsidP="00836197">
                        <w:pPr>
                          <w:autoSpaceDE w:val="0"/>
                          <w:snapToGrid w:val="0"/>
                          <w:spacing w:after="0"/>
                        </w:pPr>
                        <w:r>
                          <w:rPr>
                            <w:rFonts w:ascii="Arial" w:eastAsia="Verdana" w:hAnsi="Arial" w:cs="Arial"/>
                            <w:color w:val="000033"/>
                            <w:sz w:val="24"/>
                            <w:szCs w:val="24"/>
                          </w:rPr>
                          <w:t>Онтология и теория познания</w:t>
                        </w:r>
                      </w:p>
                    </w:tc>
                  </w:tr>
                  <w:tr w:rsidR="009A73EB">
                    <w:trPr>
                      <w:trHeight w:val="566"/>
                    </w:trPr>
                    <w:tc>
                      <w:tcPr>
                        <w:tcW w:w="1608" w:type="dxa"/>
                        <w:tcBorders>
                          <w:top w:val="single" w:sz="4" w:space="0" w:color="00FFFF"/>
                        </w:tcBorders>
                        <w:shd w:val="clear" w:color="auto" w:fill="FFFFFF"/>
                      </w:tcPr>
                      <w:p w:rsidR="009A73EB" w:rsidRDefault="009A73EB">
                        <w:pPr>
                          <w:autoSpaceDE w:val="0"/>
                          <w:snapToGrid w:val="0"/>
                          <w:spacing w:after="0"/>
                          <w:jc w:val="right"/>
                          <w:rPr>
                            <w:rFonts w:ascii="Arial" w:eastAsia="Verdana" w:hAnsi="Arial" w:cs="Arial"/>
                            <w:color w:val="0000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0</w:t>
                        </w:r>
                        <w:r w:rsidR="00836197"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9</w:t>
                        </w:r>
                        <w:r w:rsidR="0083629B"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.00</w:t>
                        </w:r>
                        <w:r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.03</w:t>
                        </w:r>
                      </w:p>
                    </w:tc>
                    <w:tc>
                      <w:tcPr>
                        <w:tcW w:w="5742" w:type="dxa"/>
                        <w:gridSpan w:val="2"/>
                        <w:tcBorders>
                          <w:top w:val="single" w:sz="4" w:space="0" w:color="00FFFF"/>
                          <w:left w:val="single" w:sz="4" w:space="0" w:color="00FFFF"/>
                          <w:bottom w:val="single" w:sz="4" w:space="0" w:color="00FFFF"/>
                          <w:right w:val="single" w:sz="4" w:space="0" w:color="00FFFF"/>
                        </w:tcBorders>
                        <w:shd w:val="clear" w:color="auto" w:fill="auto"/>
                      </w:tcPr>
                      <w:p w:rsidR="009A73EB" w:rsidRDefault="00836197">
                        <w:pPr>
                          <w:autoSpaceDE w:val="0"/>
                          <w:snapToGrid w:val="0"/>
                          <w:spacing w:after="0"/>
                        </w:pPr>
                        <w:r>
                          <w:rPr>
                            <w:rFonts w:ascii="Arial" w:eastAsia="Verdana" w:hAnsi="Arial" w:cs="Arial"/>
                            <w:color w:val="000033"/>
                            <w:sz w:val="24"/>
                            <w:szCs w:val="24"/>
                          </w:rPr>
                          <w:t>История философии</w:t>
                        </w:r>
                      </w:p>
                    </w:tc>
                  </w:tr>
                  <w:tr w:rsidR="009A73EB">
                    <w:trPr>
                      <w:trHeight w:val="560"/>
                    </w:trPr>
                    <w:tc>
                      <w:tcPr>
                        <w:tcW w:w="1608" w:type="dxa"/>
                        <w:tcBorders>
                          <w:top w:val="single" w:sz="4" w:space="0" w:color="00FFFF"/>
                        </w:tcBorders>
                        <w:shd w:val="clear" w:color="auto" w:fill="FFFFFF"/>
                      </w:tcPr>
                      <w:p w:rsidR="009A73EB" w:rsidRDefault="009A73EB">
                        <w:pPr>
                          <w:autoSpaceDE w:val="0"/>
                          <w:snapToGrid w:val="0"/>
                          <w:spacing w:after="0"/>
                          <w:jc w:val="right"/>
                          <w:rPr>
                            <w:rFonts w:ascii="Arial" w:eastAsia="Verdana" w:hAnsi="Arial" w:cs="Arial"/>
                            <w:color w:val="00003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0</w:t>
                        </w:r>
                        <w:r w:rsidR="00836197">
                          <w:rPr>
                            <w:rFonts w:ascii="Arial" w:eastAsia="Verdana" w:hAnsi="Arial" w:cs="Arial"/>
                            <w:iCs/>
                            <w:color w:val="000033"/>
                            <w:sz w:val="24"/>
                            <w:szCs w:val="24"/>
                          </w:rPr>
                          <w:t>9.00.11</w:t>
                        </w:r>
                      </w:p>
                    </w:tc>
                    <w:tc>
                      <w:tcPr>
                        <w:tcW w:w="5742" w:type="dxa"/>
                        <w:gridSpan w:val="2"/>
                        <w:tcBorders>
                          <w:top w:val="single" w:sz="4" w:space="0" w:color="00FFFF"/>
                          <w:left w:val="single" w:sz="4" w:space="0" w:color="00FFFF"/>
                          <w:bottom w:val="single" w:sz="4" w:space="0" w:color="00FFFF"/>
                          <w:right w:val="single" w:sz="4" w:space="0" w:color="00FFFF"/>
                        </w:tcBorders>
                        <w:shd w:val="clear" w:color="auto" w:fill="DEEAF6"/>
                      </w:tcPr>
                      <w:p w:rsidR="009A73EB" w:rsidRDefault="00836197">
                        <w:pPr>
                          <w:autoSpaceDE w:val="0"/>
                          <w:snapToGrid w:val="0"/>
                          <w:spacing w:after="0"/>
                        </w:pPr>
                        <w:r>
                          <w:rPr>
                            <w:rFonts w:ascii="Arial" w:eastAsia="Verdana" w:hAnsi="Arial" w:cs="Arial"/>
                            <w:color w:val="000033"/>
                            <w:sz w:val="24"/>
                            <w:szCs w:val="24"/>
                          </w:rPr>
                          <w:t>Социальная философия</w:t>
                        </w:r>
                      </w:p>
                    </w:tc>
                  </w:tr>
                </w:tbl>
                <w:p w:rsidR="009A73EB" w:rsidRDefault="009A73EB"/>
              </w:txbxContent>
            </v:textbox>
            <w10:wrap type="square" anchorx="margin"/>
          </v:shape>
        </w:pict>
      </w:r>
      <w:r w:rsidR="00E13578">
        <w:rPr>
          <w:rFonts w:ascii="Arial Black" w:hAnsi="Arial Black" w:cs="Arial"/>
          <w:sz w:val="28"/>
          <w:szCs w:val="28"/>
          <w:shd w:val="clear" w:color="auto" w:fill="FFFF00"/>
          <w:lang w:val="en-US"/>
        </w:rPr>
        <w:t>PHILOSOPHY, ETHIС</w:t>
      </w:r>
      <w:r w:rsidR="00836197">
        <w:rPr>
          <w:rFonts w:ascii="Arial Black" w:hAnsi="Arial Black" w:cs="Arial"/>
          <w:sz w:val="28"/>
          <w:szCs w:val="28"/>
          <w:shd w:val="clear" w:color="auto" w:fill="FFFF00"/>
          <w:lang w:val="en-US"/>
        </w:rPr>
        <w:t>S AND RELIGIOUS STUDIES</w:t>
      </w:r>
    </w:p>
    <w:p w:rsidR="009A73EB" w:rsidRPr="008A6E00" w:rsidRDefault="009A73EB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9A73EB" w:rsidRDefault="009A7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Формы и сроки обучения</w:t>
      </w:r>
    </w:p>
    <w:p w:rsidR="009A73EB" w:rsidRDefault="009A73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очная - 3 года</w:t>
      </w:r>
    </w:p>
    <w:p w:rsidR="009A73EB" w:rsidRDefault="00A66707">
      <w:pPr>
        <w:jc w:val="both"/>
        <w:rPr>
          <w:rFonts w:ascii="Arial" w:hAnsi="Arial" w:cs="Arial"/>
          <w:b/>
          <w:sz w:val="24"/>
          <w:szCs w:val="24"/>
        </w:rPr>
      </w:pPr>
      <w:r w:rsidRPr="00A66707">
        <w:rPr>
          <w:noProof/>
          <w:lang w:eastAsia="ru-RU"/>
        </w:rPr>
        <w:pict>
          <v:shape id="Text Box 8" o:spid="_x0000_s1027" type="#_x0000_t202" style="position:absolute;left:0;text-align:left;margin-left:27.75pt;margin-top:4.6pt;width:299.2pt;height:111.7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" strokecolor="#9cc2e5" strokeweight="1pt">
            <v:shadow on="t" color="#1f4d78" offset="8.65pt,8.65pt"/>
            <v:textbox>
              <w:txbxContent>
                <w:p w:rsidR="009A73EB" w:rsidRDefault="009A73EB">
                  <w:pPr>
                    <w:spacing w:after="0" w:line="288" w:lineRule="auto"/>
                    <w:ind w:firstLine="708"/>
                    <w:jc w:val="both"/>
                  </w:pPr>
                  <w:r>
                    <w:rPr>
                      <w:rFonts w:ascii="Arial" w:eastAsia="TimesNewRomanPSMT" w:hAnsi="Arial" w:cs="Arial"/>
                      <w:i/>
                      <w:color w:val="000000"/>
                      <w:sz w:val="24"/>
                      <w:szCs w:val="24"/>
                    </w:rPr>
                    <w:t>Программа включает установочные лекции, научно-исследовательский семинар, педагогическую</w:t>
                  </w:r>
                  <w:r w:rsidR="0010345F">
                    <w:rPr>
                      <w:rFonts w:ascii="Arial" w:eastAsia="TimesNewRomanPSMT" w:hAnsi="Arial" w:cs="Arial"/>
                      <w:i/>
                      <w:color w:val="000000"/>
                      <w:sz w:val="24"/>
                      <w:szCs w:val="24"/>
                    </w:rPr>
                    <w:t xml:space="preserve"> практику и научно-исследовательскую работу. </w:t>
                  </w:r>
                  <w:r>
                    <w:rPr>
                      <w:rFonts w:ascii="Arial" w:eastAsia="TimesNewRomanPSMT" w:hAnsi="Arial" w:cs="Arial"/>
                      <w:i/>
                      <w:color w:val="000000"/>
                      <w:sz w:val="24"/>
                      <w:szCs w:val="24"/>
                    </w:rPr>
                    <w:t>Практика осуществл</w:t>
                  </w:r>
                  <w:r w:rsidR="0010345F">
                    <w:rPr>
                      <w:rFonts w:ascii="Arial" w:eastAsia="TimesNewRomanPSMT" w:hAnsi="Arial" w:cs="Arial"/>
                      <w:i/>
                      <w:color w:val="000000"/>
                      <w:sz w:val="24"/>
                      <w:szCs w:val="24"/>
                    </w:rPr>
                    <w:t xml:space="preserve">яется на базе профильных кафедр </w:t>
                  </w:r>
                  <w:r>
                    <w:rPr>
                      <w:rFonts w:ascii="Arial" w:eastAsia="TimesNewRomanPSMT" w:hAnsi="Arial" w:cs="Arial"/>
                      <w:i/>
                      <w:color w:val="000000"/>
                      <w:sz w:val="24"/>
                      <w:szCs w:val="24"/>
                    </w:rPr>
                    <w:t xml:space="preserve">факультета </w:t>
                  </w:r>
                  <w:r w:rsidR="0010345F">
                    <w:rPr>
                      <w:rFonts w:ascii="Arial" w:eastAsia="TimesNewRomanPSMT" w:hAnsi="Arial" w:cs="Arial"/>
                      <w:i/>
                      <w:color w:val="000000"/>
                      <w:sz w:val="24"/>
                      <w:szCs w:val="24"/>
                    </w:rPr>
                    <w:t>гуманитарных и социальных наук.</w:t>
                  </w:r>
                </w:p>
              </w:txbxContent>
            </v:textbox>
          </v:shape>
        </w:pict>
      </w:r>
    </w:p>
    <w:p w:rsidR="009A73EB" w:rsidRDefault="009A73EB">
      <w:pPr>
        <w:jc w:val="both"/>
        <w:rPr>
          <w:rFonts w:ascii="Arial" w:hAnsi="Arial" w:cs="Arial"/>
          <w:b/>
          <w:sz w:val="24"/>
          <w:szCs w:val="24"/>
        </w:rPr>
      </w:pPr>
    </w:p>
    <w:p w:rsidR="009A73EB" w:rsidRDefault="009A73EB">
      <w:pPr>
        <w:jc w:val="both"/>
        <w:rPr>
          <w:rFonts w:ascii="Arial" w:hAnsi="Arial" w:cs="Arial"/>
          <w:b/>
          <w:sz w:val="24"/>
          <w:szCs w:val="24"/>
        </w:rPr>
      </w:pPr>
    </w:p>
    <w:p w:rsidR="009A73EB" w:rsidRDefault="009A73EB">
      <w:pPr>
        <w:jc w:val="both"/>
        <w:rPr>
          <w:rFonts w:ascii="Arial" w:hAnsi="Arial" w:cs="Arial"/>
          <w:b/>
          <w:sz w:val="24"/>
          <w:szCs w:val="24"/>
        </w:rPr>
      </w:pPr>
    </w:p>
    <w:p w:rsidR="009A73EB" w:rsidRDefault="009A73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A73EB" w:rsidRDefault="009A73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9A73EB" w:rsidRDefault="009A73EB">
      <w:pPr>
        <w:jc w:val="both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>Условия поступления:</w:t>
      </w:r>
    </w:p>
    <w:p w:rsidR="009A73EB" w:rsidRDefault="009A73EB">
      <w:pPr>
        <w:spacing w:after="0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>- Диплом магистра или специалиста</w:t>
      </w:r>
    </w:p>
    <w:p w:rsidR="009A73EB" w:rsidRDefault="009A73EB">
      <w:pPr>
        <w:spacing w:after="0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>- Наличие научных публикаций или научного реферата</w:t>
      </w:r>
    </w:p>
    <w:p w:rsidR="009A73EB" w:rsidRDefault="009A73EB">
      <w:pPr>
        <w:spacing w:after="0"/>
        <w:rPr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>- Успешное прохождение вступительных испытаний по специальной дисциплине</w:t>
      </w:r>
      <w:r w:rsidR="003F4EA8">
        <w:rPr>
          <w:rFonts w:ascii="Arial Black" w:hAnsi="Arial Black" w:cs="Arial Black"/>
          <w:sz w:val="20"/>
          <w:szCs w:val="20"/>
        </w:rPr>
        <w:t xml:space="preserve"> (философия)</w:t>
      </w:r>
      <w:r>
        <w:rPr>
          <w:rFonts w:ascii="Arial Black" w:hAnsi="Arial Black" w:cs="Arial Black"/>
          <w:sz w:val="20"/>
          <w:szCs w:val="20"/>
        </w:rPr>
        <w:t>.</w:t>
      </w:r>
    </w:p>
    <w:p w:rsidR="009A73EB" w:rsidRDefault="009A73EB">
      <w:pPr>
        <w:spacing w:after="0"/>
        <w:rPr>
          <w:sz w:val="20"/>
          <w:szCs w:val="20"/>
        </w:rPr>
      </w:pPr>
    </w:p>
    <w:p w:rsidR="009A73EB" w:rsidRDefault="009A73EB">
      <w:pPr>
        <w:spacing w:after="0"/>
        <w:rPr>
          <w:rFonts w:ascii="Times New Roman" w:hAnsi="Times New Roman" w:cs="Arial Black"/>
          <w:color w:val="000000"/>
        </w:rPr>
      </w:pPr>
      <w:r>
        <w:rPr>
          <w:rFonts w:ascii="Arial Black" w:hAnsi="Arial Black" w:cs="Arial Black"/>
          <w:sz w:val="20"/>
          <w:szCs w:val="20"/>
        </w:rPr>
        <w:t>Для поступления необходимо:</w:t>
      </w:r>
    </w:p>
    <w:p w:rsidR="009A73EB" w:rsidRDefault="009A73EB">
      <w:pPr>
        <w:spacing w:after="0" w:line="200" w:lineRule="atLeast"/>
        <w:rPr>
          <w:rFonts w:ascii="Times New Roman" w:eastAsia="Tahoma" w:hAnsi="Times New Roman" w:cs="Tahoma"/>
          <w:color w:val="000000"/>
        </w:rPr>
      </w:pPr>
      <w:r>
        <w:rPr>
          <w:rFonts w:ascii="Times New Roman" w:hAnsi="Times New Roman" w:cs="Arial Black"/>
          <w:color w:val="000000"/>
        </w:rPr>
        <w:t>1) Связаться со специалистом по приему в аспирантуру и</w:t>
      </w:r>
      <w:r>
        <w:rPr>
          <w:rFonts w:ascii="Times New Roman" w:eastAsia="Tahoma" w:hAnsi="Times New Roman" w:cs="Tahoma"/>
          <w:color w:val="000000"/>
        </w:rPr>
        <w:t xml:space="preserve">ностранных граждан: </w:t>
      </w:r>
      <w:proofErr w:type="spellStart"/>
      <w:r>
        <w:rPr>
          <w:rFonts w:ascii="Times New Roman" w:eastAsia="Tahoma" w:hAnsi="Times New Roman" w:cs="Tahoma"/>
          <w:color w:val="000000"/>
        </w:rPr>
        <w:t>Атискова</w:t>
      </w:r>
      <w:proofErr w:type="spellEnd"/>
      <w:r>
        <w:rPr>
          <w:rFonts w:ascii="Times New Roman" w:eastAsia="Tahoma" w:hAnsi="Times New Roman" w:cs="Tahoma"/>
          <w:color w:val="000000"/>
        </w:rPr>
        <w:t xml:space="preserve"> Алла Львовна  тел. 8-495-434-51-11 (</w:t>
      </w:r>
      <w:proofErr w:type="spellStart"/>
      <w:r>
        <w:rPr>
          <w:rFonts w:ascii="Times New Roman" w:eastAsia="Tahoma" w:hAnsi="Times New Roman" w:cs="Tahoma"/>
          <w:color w:val="000000"/>
        </w:rPr>
        <w:t>вн</w:t>
      </w:r>
      <w:proofErr w:type="spellEnd"/>
      <w:r>
        <w:rPr>
          <w:rFonts w:ascii="Times New Roman" w:eastAsia="Tahoma" w:hAnsi="Times New Roman" w:cs="Tahoma"/>
          <w:color w:val="000000"/>
        </w:rPr>
        <w:t xml:space="preserve">. 1573), </w:t>
      </w:r>
    </w:p>
    <w:p w:rsidR="009A73EB" w:rsidRPr="008A6E00" w:rsidRDefault="009A73EB">
      <w:pPr>
        <w:spacing w:after="0" w:line="200" w:lineRule="atLeast"/>
        <w:rPr>
          <w:rFonts w:ascii="Times New Roman" w:eastAsia="Tahoma" w:hAnsi="Times New Roman" w:cs="Tahoma"/>
          <w:color w:val="000000"/>
          <w:lang w:val="en-US"/>
        </w:rPr>
      </w:pPr>
      <w:r w:rsidRPr="00B60267">
        <w:rPr>
          <w:rFonts w:ascii="Times New Roman" w:eastAsia="Tahoma" w:hAnsi="Times New Roman" w:cs="Tahoma"/>
          <w:color w:val="000000"/>
        </w:rPr>
        <w:t xml:space="preserve"> </w:t>
      </w:r>
      <w:proofErr w:type="gramStart"/>
      <w:r w:rsidRPr="008A6E00">
        <w:rPr>
          <w:rFonts w:ascii="Times New Roman" w:eastAsia="Tahoma" w:hAnsi="Times New Roman" w:cs="Tahoma"/>
          <w:color w:val="000000"/>
          <w:lang w:val="en-US"/>
        </w:rPr>
        <w:t>e-mail</w:t>
      </w:r>
      <w:proofErr w:type="gramEnd"/>
      <w:r w:rsidRPr="008A6E00">
        <w:rPr>
          <w:rFonts w:ascii="Times New Roman" w:eastAsia="Tahoma" w:hAnsi="Times New Roman" w:cs="Tahoma"/>
          <w:color w:val="000000"/>
          <w:lang w:val="en-US"/>
        </w:rPr>
        <w:t xml:space="preserve">:  </w:t>
      </w:r>
      <w:r w:rsidR="00A66707">
        <w:fldChar w:fldCharType="begin"/>
      </w:r>
      <w:r w:rsidR="00A66707" w:rsidRPr="00A51BDA">
        <w:rPr>
          <w:lang w:val="en-US"/>
        </w:rPr>
        <w:instrText>HYPERLINK "mailto:atiskova_al@pfur.ru"</w:instrText>
      </w:r>
      <w:r w:rsidR="00A66707">
        <w:fldChar w:fldCharType="separate"/>
      </w:r>
      <w:r w:rsidRPr="00B60267">
        <w:rPr>
          <w:rStyle w:val="a6"/>
          <w:rFonts w:ascii="Times New Roman" w:eastAsia="Tahoma" w:hAnsi="Times New Roman" w:cs="Tahoma"/>
          <w:color w:val="000000"/>
          <w:lang w:val="en-US"/>
        </w:rPr>
        <w:t>atiskova_al@pfur.ru</w:t>
      </w:r>
      <w:r w:rsidR="00A66707">
        <w:fldChar w:fldCharType="end"/>
      </w:r>
    </w:p>
    <w:p w:rsidR="009A73EB" w:rsidRDefault="009A73EB">
      <w:pPr>
        <w:spacing w:after="0" w:line="200" w:lineRule="atLeast"/>
        <w:rPr>
          <w:rFonts w:ascii="Times New Roman" w:eastAsia="Tahoma" w:hAnsi="Times New Roman" w:cs="Tahoma"/>
          <w:color w:val="000000"/>
        </w:rPr>
      </w:pPr>
      <w:r>
        <w:rPr>
          <w:rFonts w:ascii="Times New Roman" w:eastAsia="Tahoma" w:hAnsi="Times New Roman" w:cs="Tahoma"/>
          <w:color w:val="000000"/>
        </w:rPr>
        <w:t>2) Подготовить пакет документов: заявление, анкета по форме РУДН, копия паспорта, копия диплома об образовании, медицинская справка.</w:t>
      </w:r>
    </w:p>
    <w:p w:rsidR="009A73EB" w:rsidRDefault="00EF609D">
      <w:pPr>
        <w:spacing w:after="0" w:line="200" w:lineRule="atLeast"/>
        <w:rPr>
          <w:rFonts w:ascii="Times New Roman" w:hAnsi="Times New Roman" w:cs="Arial Black"/>
          <w:color w:val="000000"/>
        </w:rPr>
      </w:pPr>
      <w:r>
        <w:rPr>
          <w:rFonts w:ascii="Times New Roman" w:eastAsia="Tahoma" w:hAnsi="Times New Roman" w:cs="Tahoma"/>
          <w:color w:val="000000"/>
        </w:rPr>
        <w:t>3) Сдать вступительный экзамен</w:t>
      </w:r>
      <w:r w:rsidR="009A73EB">
        <w:rPr>
          <w:rFonts w:ascii="Times New Roman" w:eastAsia="Tahoma" w:hAnsi="Times New Roman" w:cs="Tahoma"/>
          <w:color w:val="000000"/>
        </w:rPr>
        <w:t>.</w:t>
      </w:r>
    </w:p>
    <w:p w:rsidR="009A73EB" w:rsidRDefault="009A73EB">
      <w:pPr>
        <w:pStyle w:val="ad"/>
        <w:autoSpaceDE w:val="0"/>
        <w:snapToGrid w:val="0"/>
        <w:spacing w:after="0" w:line="200" w:lineRule="atLeast"/>
        <w:jc w:val="both"/>
      </w:pPr>
    </w:p>
    <w:p w:rsidR="009A73EB" w:rsidRDefault="009A73EB">
      <w:pPr>
        <w:pStyle w:val="ad"/>
        <w:autoSpaceDE w:val="0"/>
        <w:snapToGrid w:val="0"/>
        <w:spacing w:after="0" w:line="200" w:lineRule="atLeast"/>
        <w:jc w:val="both"/>
      </w:pPr>
    </w:p>
    <w:p w:rsidR="006C6A9D" w:rsidRDefault="006C6A9D">
      <w:pPr>
        <w:pStyle w:val="ad"/>
        <w:autoSpaceDE w:val="0"/>
        <w:snapToGrid w:val="0"/>
        <w:spacing w:after="0" w:line="200" w:lineRule="atLeast"/>
        <w:jc w:val="both"/>
        <w:rPr>
          <w:rFonts w:ascii="Arial Black" w:hAnsi="Arial Black" w:cs="Arial"/>
          <w:b/>
          <w:sz w:val="28"/>
          <w:szCs w:val="28"/>
          <w:shd w:val="clear" w:color="auto" w:fill="FFFF00"/>
        </w:rPr>
      </w:pPr>
    </w:p>
    <w:p w:rsidR="009A73EB" w:rsidRDefault="00503654">
      <w:pPr>
        <w:pStyle w:val="ad"/>
        <w:autoSpaceDE w:val="0"/>
        <w:snapToGrid w:val="0"/>
        <w:spacing w:after="0" w:line="200" w:lineRule="atLeast"/>
        <w:jc w:val="both"/>
        <w:rPr>
          <w:rFonts w:ascii="Arial Black" w:hAnsi="Arial Black" w:cs="Arial"/>
          <w:b/>
          <w:sz w:val="28"/>
          <w:szCs w:val="28"/>
          <w:shd w:val="clear" w:color="auto" w:fill="FFFF00"/>
        </w:rPr>
      </w:pPr>
      <w:bookmarkStart w:id="0" w:name="_GoBack"/>
      <w:bookmarkEnd w:id="0"/>
      <w:r>
        <w:rPr>
          <w:rFonts w:ascii="Arial Black" w:hAnsi="Arial Black" w:cs="Arial"/>
          <w:b/>
          <w:sz w:val="28"/>
          <w:szCs w:val="28"/>
          <w:shd w:val="clear" w:color="auto" w:fill="FFFF00"/>
        </w:rPr>
        <w:t>09.00.01</w:t>
      </w:r>
      <w:r w:rsidR="009A73EB">
        <w:rPr>
          <w:rFonts w:ascii="Arial Black" w:hAnsi="Arial Black" w:cs="Arial"/>
          <w:b/>
          <w:sz w:val="28"/>
          <w:szCs w:val="28"/>
          <w:shd w:val="clear" w:color="auto" w:fill="FFFF00"/>
        </w:rPr>
        <w:t xml:space="preserve"> </w:t>
      </w:r>
      <w:r>
        <w:rPr>
          <w:rFonts w:ascii="Arial Black" w:hAnsi="Arial Black" w:cs="Arial"/>
          <w:b/>
          <w:sz w:val="28"/>
          <w:szCs w:val="28"/>
          <w:shd w:val="clear" w:color="auto" w:fill="FFFF00"/>
        </w:rPr>
        <w:t>ОНТОЛОГИЯ И ТЕОРИЯ ПОЗНАНИЯ</w:t>
      </w:r>
    </w:p>
    <w:p w:rsidR="00503654" w:rsidRDefault="00503654">
      <w:pPr>
        <w:pStyle w:val="ad"/>
        <w:autoSpaceDE w:val="0"/>
        <w:snapToGrid w:val="0"/>
        <w:spacing w:after="0" w:line="200" w:lineRule="atLeast"/>
        <w:jc w:val="both"/>
        <w:rPr>
          <w:rFonts w:ascii="Arial Black" w:hAnsi="Arial Black" w:cs="Arial"/>
          <w:b/>
          <w:sz w:val="28"/>
          <w:szCs w:val="28"/>
          <w:shd w:val="clear" w:color="auto" w:fill="FFFF00"/>
        </w:rPr>
      </w:pPr>
      <w:r>
        <w:rPr>
          <w:rFonts w:ascii="Arial Black" w:hAnsi="Arial Black" w:cs="Arial"/>
          <w:b/>
          <w:sz w:val="28"/>
          <w:szCs w:val="28"/>
          <w:shd w:val="clear" w:color="auto" w:fill="FFFF00"/>
        </w:rPr>
        <w:t>09.00.03 ИСТОРИЯ ФИЛОСОФИИ</w:t>
      </w:r>
    </w:p>
    <w:p w:rsidR="00503654" w:rsidRDefault="00503654">
      <w:pPr>
        <w:pStyle w:val="ad"/>
        <w:autoSpaceDE w:val="0"/>
        <w:snapToGrid w:val="0"/>
        <w:spacing w:after="0" w:line="2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 w:cs="Arial"/>
          <w:b/>
          <w:sz w:val="28"/>
          <w:szCs w:val="28"/>
          <w:shd w:val="clear" w:color="auto" w:fill="FFFF00"/>
        </w:rPr>
        <w:t>09.00.11 СОЦИАЛЬНАЯ ФИЛОСОФИЯ</w:t>
      </w:r>
    </w:p>
    <w:p w:rsidR="00503654" w:rsidRDefault="00503654" w:rsidP="00225048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048" w:rsidRPr="002601AF" w:rsidRDefault="00225048" w:rsidP="00225048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2601AF">
        <w:rPr>
          <w:rFonts w:ascii="Times New Roman" w:hAnsi="Times New Roman" w:cs="Times New Roman"/>
          <w:b/>
          <w:sz w:val="24"/>
          <w:szCs w:val="24"/>
        </w:rPr>
        <w:t xml:space="preserve">Описание программы </w:t>
      </w:r>
    </w:p>
    <w:p w:rsidR="00836197" w:rsidRDefault="00836197" w:rsidP="00836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0A8">
        <w:rPr>
          <w:rFonts w:ascii="Times New Roman" w:eastAsia="Calibri" w:hAnsi="Times New Roman" w:cs="Times New Roman"/>
          <w:sz w:val="24"/>
          <w:szCs w:val="24"/>
        </w:rPr>
        <w:t xml:space="preserve">Программа «Философия, этика и религиоведение» направлена на подготовку востребованных специалистов в сферах государственной, международной, научно-исследовательской и преподавательской деятельности, аналитики и консалтинга. </w:t>
      </w:r>
      <w:r w:rsidR="00CF6C56">
        <w:rPr>
          <w:rFonts w:ascii="Times New Roman" w:eastAsia="Calibri" w:hAnsi="Times New Roman" w:cs="Times New Roman"/>
          <w:sz w:val="24"/>
          <w:szCs w:val="24"/>
        </w:rPr>
        <w:t xml:space="preserve">Особенностью программы является единство ее образовательного модуля, </w:t>
      </w:r>
      <w:proofErr w:type="spellStart"/>
      <w:r w:rsidR="00CF6C56">
        <w:rPr>
          <w:rFonts w:ascii="Times New Roman" w:eastAsia="Calibri" w:hAnsi="Times New Roman" w:cs="Times New Roman"/>
          <w:sz w:val="24"/>
          <w:szCs w:val="24"/>
        </w:rPr>
        <w:t>профилизация</w:t>
      </w:r>
      <w:proofErr w:type="spellEnd"/>
      <w:r w:rsidR="00CF6C56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уровне научно-исследовательской части программы. С</w:t>
      </w:r>
      <w:r w:rsidRPr="00EA10A8">
        <w:rPr>
          <w:rFonts w:ascii="Times New Roman" w:eastAsia="Calibri" w:hAnsi="Times New Roman" w:cs="Times New Roman"/>
          <w:sz w:val="24"/>
          <w:szCs w:val="24"/>
        </w:rPr>
        <w:t>лушателям дается полноценное качественное высшее образование в области истории философии, социальной философ</w:t>
      </w:r>
      <w:r w:rsidR="00CF6C56">
        <w:rPr>
          <w:rFonts w:ascii="Times New Roman" w:eastAsia="Calibri" w:hAnsi="Times New Roman" w:cs="Times New Roman"/>
          <w:sz w:val="24"/>
          <w:szCs w:val="24"/>
        </w:rPr>
        <w:t>ии, онтологии и теории познания</w:t>
      </w:r>
      <w:r w:rsidRPr="00EA10A8">
        <w:rPr>
          <w:rFonts w:ascii="Times New Roman" w:eastAsia="Calibri" w:hAnsi="Times New Roman" w:cs="Times New Roman"/>
          <w:sz w:val="24"/>
          <w:szCs w:val="24"/>
        </w:rPr>
        <w:t xml:space="preserve">. Аспиранты имеют все возможности для углубления своих знаний в областях мировой и региональной философии (китайской, индийской, арабской, латиноамериканской, русской, западноевропейской). </w:t>
      </w:r>
    </w:p>
    <w:p w:rsidR="00473B78" w:rsidRDefault="00473B78" w:rsidP="008361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197" w:rsidRPr="00EA10A8" w:rsidRDefault="00836197" w:rsidP="00836197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A10A8">
        <w:rPr>
          <w:rFonts w:ascii="Arial" w:hAnsi="Arial" w:cs="Arial"/>
          <w:b/>
          <w:sz w:val="24"/>
          <w:szCs w:val="24"/>
        </w:rPr>
        <w:t>Профильные дисциплины</w:t>
      </w:r>
    </w:p>
    <w:p w:rsidR="00836197" w:rsidRDefault="00836197" w:rsidP="00836197">
      <w:pPr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A10A8">
        <w:rPr>
          <w:rFonts w:ascii="Arial" w:hAnsi="Arial" w:cs="Arial"/>
          <w:sz w:val="24"/>
          <w:szCs w:val="24"/>
        </w:rPr>
        <w:t>Современность как философская проблема</w:t>
      </w:r>
    </w:p>
    <w:p w:rsidR="00836197" w:rsidRDefault="00836197" w:rsidP="00836197">
      <w:pPr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A10A8">
        <w:rPr>
          <w:rFonts w:ascii="Arial" w:hAnsi="Arial" w:cs="Arial"/>
          <w:sz w:val="24"/>
          <w:szCs w:val="24"/>
        </w:rPr>
        <w:t>Онтологические основания цивилизационного развития</w:t>
      </w:r>
    </w:p>
    <w:p w:rsidR="00836197" w:rsidRDefault="00836197" w:rsidP="00836197">
      <w:pPr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A10A8">
        <w:rPr>
          <w:rFonts w:ascii="Arial" w:hAnsi="Arial" w:cs="Arial"/>
          <w:sz w:val="24"/>
          <w:szCs w:val="24"/>
        </w:rPr>
        <w:t>Проблемный состав русской философии и тенденции современного развития</w:t>
      </w:r>
    </w:p>
    <w:p w:rsidR="00836197" w:rsidRPr="00EA10A8" w:rsidRDefault="00836197" w:rsidP="00836197">
      <w:pPr>
        <w:numPr>
          <w:ilvl w:val="0"/>
          <w:numId w:val="5"/>
        </w:num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EA10A8">
        <w:rPr>
          <w:rFonts w:ascii="Arial" w:hAnsi="Arial" w:cs="Arial"/>
          <w:sz w:val="24"/>
          <w:szCs w:val="24"/>
        </w:rPr>
        <w:t>Профессиональная этика</w:t>
      </w:r>
    </w:p>
    <w:p w:rsidR="00836197" w:rsidRDefault="00836197" w:rsidP="00836197">
      <w:pPr>
        <w:spacing w:after="0" w:line="100" w:lineRule="atLeast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36197" w:rsidRPr="00EA10A8" w:rsidRDefault="00836197" w:rsidP="0083619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A10A8">
        <w:rPr>
          <w:rFonts w:ascii="Arial" w:hAnsi="Arial" w:cs="Arial"/>
          <w:b/>
          <w:color w:val="000000"/>
          <w:sz w:val="24"/>
          <w:szCs w:val="24"/>
        </w:rPr>
        <w:t>Направления исследований</w:t>
      </w:r>
    </w:p>
    <w:p w:rsidR="00836197" w:rsidRPr="00EA10A8" w:rsidRDefault="00836197" w:rsidP="00836197">
      <w:pPr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36197" w:rsidRPr="001B706F" w:rsidRDefault="00836197" w:rsidP="00836197">
      <w:pPr>
        <w:autoSpaceDE w:val="0"/>
        <w:spacing w:after="0" w:line="0" w:lineRule="atLeast"/>
        <w:ind w:left="2410" w:hanging="2410"/>
        <w:rPr>
          <w:rFonts w:ascii="Arial" w:eastAsia="Times-Roman" w:hAnsi="Arial" w:cs="Times New Roman"/>
          <w:i/>
          <w:color w:val="000000"/>
          <w:sz w:val="24"/>
          <w:szCs w:val="24"/>
        </w:rPr>
      </w:pPr>
      <w:r w:rsidRPr="00EA10A8">
        <w:rPr>
          <w:rFonts w:ascii="Arial" w:eastAsia="Times-Roman" w:hAnsi="Arial" w:cs="Times New Roman"/>
          <w:color w:val="000000"/>
          <w:sz w:val="24"/>
          <w:szCs w:val="24"/>
        </w:rPr>
        <w:t>История философии:</w:t>
      </w:r>
      <w:r w:rsidRPr="001B7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06F">
        <w:rPr>
          <w:rFonts w:ascii="Arial" w:eastAsia="Times-Roman" w:hAnsi="Arial" w:cs="Times New Roman"/>
          <w:i/>
          <w:color w:val="000000"/>
          <w:sz w:val="24"/>
          <w:szCs w:val="24"/>
        </w:rPr>
        <w:t xml:space="preserve">проблемы </w:t>
      </w:r>
      <w:proofErr w:type="spellStart"/>
      <w:r w:rsidRPr="001B706F">
        <w:rPr>
          <w:rFonts w:ascii="Arial" w:eastAsia="Times-Roman" w:hAnsi="Arial" w:cs="Times New Roman"/>
          <w:i/>
          <w:color w:val="000000"/>
          <w:sz w:val="24"/>
          <w:szCs w:val="24"/>
        </w:rPr>
        <w:t>межцивилизационного</w:t>
      </w:r>
      <w:proofErr w:type="spellEnd"/>
      <w:r w:rsidRPr="001B706F">
        <w:rPr>
          <w:rFonts w:ascii="Arial" w:eastAsia="Times-Roman" w:hAnsi="Arial" w:cs="Times New Roman"/>
          <w:i/>
          <w:color w:val="000000"/>
          <w:sz w:val="24"/>
          <w:szCs w:val="24"/>
        </w:rPr>
        <w:t xml:space="preserve"> диалога</w:t>
      </w:r>
      <w:r w:rsidR="008271BD">
        <w:rPr>
          <w:rFonts w:ascii="Arial" w:eastAsia="Times-Roman" w:hAnsi="Arial" w:cs="Times New Roman"/>
          <w:i/>
          <w:color w:val="000000"/>
          <w:sz w:val="24"/>
          <w:szCs w:val="24"/>
        </w:rPr>
        <w:t>; история философии Азии, Африки и Латинской Америки</w:t>
      </w:r>
    </w:p>
    <w:p w:rsidR="00836197" w:rsidRPr="001B706F" w:rsidRDefault="00836197" w:rsidP="00836197">
      <w:pPr>
        <w:autoSpaceDE w:val="0"/>
        <w:spacing w:after="0" w:line="0" w:lineRule="atLeast"/>
        <w:ind w:left="2410" w:hanging="2410"/>
        <w:rPr>
          <w:rFonts w:ascii="Arial" w:eastAsia="Times-Roman" w:hAnsi="Arial" w:cs="Times New Roman"/>
          <w:i/>
          <w:color w:val="000000"/>
          <w:sz w:val="24"/>
          <w:szCs w:val="24"/>
        </w:rPr>
      </w:pPr>
      <w:r w:rsidRPr="001B706F">
        <w:rPr>
          <w:rFonts w:ascii="Arial" w:eastAsia="Times-Roman" w:hAnsi="Arial" w:cs="Times New Roman"/>
          <w:color w:val="000000"/>
          <w:sz w:val="24"/>
          <w:szCs w:val="24"/>
        </w:rPr>
        <w:t>Социальная философия:</w:t>
      </w:r>
      <w:r w:rsidRPr="001B7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06F">
        <w:rPr>
          <w:rFonts w:ascii="Arial" w:eastAsia="Times-Roman" w:hAnsi="Arial" w:cs="Times New Roman"/>
          <w:i/>
          <w:color w:val="000000"/>
          <w:sz w:val="24"/>
          <w:szCs w:val="24"/>
        </w:rPr>
        <w:t>модерн и постмодерн; природа и сущность «</w:t>
      </w:r>
      <w:proofErr w:type="spellStart"/>
      <w:r w:rsidRPr="001B706F">
        <w:rPr>
          <w:rFonts w:ascii="Arial" w:eastAsia="Times-Roman" w:hAnsi="Arial" w:cs="Times New Roman"/>
          <w:i/>
          <w:color w:val="000000"/>
          <w:sz w:val="24"/>
          <w:szCs w:val="24"/>
        </w:rPr>
        <w:t>постсекулярности</w:t>
      </w:r>
      <w:proofErr w:type="spellEnd"/>
      <w:r w:rsidRPr="001B706F">
        <w:rPr>
          <w:rFonts w:ascii="Arial" w:eastAsia="Times-Roman" w:hAnsi="Arial" w:cs="Times New Roman"/>
          <w:i/>
          <w:color w:val="000000"/>
          <w:sz w:val="24"/>
          <w:szCs w:val="24"/>
        </w:rPr>
        <w:t>»</w:t>
      </w:r>
    </w:p>
    <w:p w:rsidR="00836197" w:rsidRPr="00EA10A8" w:rsidRDefault="00836197" w:rsidP="00836197">
      <w:pPr>
        <w:autoSpaceDE w:val="0"/>
        <w:spacing w:after="0" w:line="0" w:lineRule="atLeast"/>
        <w:ind w:left="2410" w:hanging="2410"/>
        <w:rPr>
          <w:rFonts w:ascii="Arial" w:eastAsia="Times-Roman" w:hAnsi="Arial" w:cs="Times New Roman"/>
          <w:color w:val="000000"/>
          <w:sz w:val="24"/>
          <w:szCs w:val="24"/>
        </w:rPr>
      </w:pPr>
      <w:r>
        <w:rPr>
          <w:rFonts w:ascii="Arial" w:eastAsia="Times-Roman" w:hAnsi="Arial" w:cs="Times New Roman"/>
          <w:color w:val="000000"/>
          <w:sz w:val="24"/>
          <w:szCs w:val="24"/>
        </w:rPr>
        <w:t>Онтология и теория познания</w:t>
      </w:r>
      <w:r w:rsidRPr="001B706F">
        <w:rPr>
          <w:rFonts w:ascii="Arial" w:eastAsia="Times-Roman" w:hAnsi="Arial" w:cs="Times New Roman"/>
          <w:i/>
          <w:color w:val="000000"/>
          <w:sz w:val="24"/>
          <w:szCs w:val="24"/>
        </w:rPr>
        <w:t>:</w:t>
      </w:r>
      <w:r w:rsidRPr="001B706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271BD">
        <w:rPr>
          <w:rFonts w:ascii="Arial" w:eastAsia="Times-Roman" w:hAnsi="Arial" w:cs="Times New Roman"/>
          <w:i/>
          <w:color w:val="000000"/>
          <w:sz w:val="24"/>
          <w:szCs w:val="24"/>
        </w:rPr>
        <w:t>философия науки; квазинаучные формы культуры;</w:t>
      </w:r>
      <w:r w:rsidRPr="001B706F">
        <w:rPr>
          <w:rFonts w:ascii="Arial" w:eastAsia="Times-Roman" w:hAnsi="Arial" w:cs="Times New Roman"/>
          <w:i/>
          <w:color w:val="000000"/>
          <w:sz w:val="24"/>
          <w:szCs w:val="24"/>
        </w:rPr>
        <w:t xml:space="preserve"> </w:t>
      </w:r>
      <w:r w:rsidR="008271BD">
        <w:rPr>
          <w:rFonts w:ascii="Arial" w:eastAsia="Times-Roman" w:hAnsi="Arial" w:cs="Times New Roman"/>
          <w:i/>
          <w:color w:val="000000"/>
          <w:sz w:val="24"/>
          <w:szCs w:val="24"/>
        </w:rPr>
        <w:t>философия мифологии</w:t>
      </w:r>
    </w:p>
    <w:p w:rsidR="009A73EB" w:rsidRDefault="009A73EB">
      <w:pPr>
        <w:autoSpaceDE w:val="0"/>
        <w:snapToGrid w:val="0"/>
        <w:spacing w:after="0" w:line="100" w:lineRule="atLeast"/>
        <w:rPr>
          <w:rFonts w:ascii="Arial" w:hAnsi="Arial" w:cs="Arial"/>
          <w:sz w:val="24"/>
          <w:szCs w:val="24"/>
        </w:rPr>
      </w:pPr>
    </w:p>
    <w:p w:rsidR="009A73EB" w:rsidRDefault="009A73EB">
      <w:pPr>
        <w:jc w:val="both"/>
        <w:rPr>
          <w:rFonts w:ascii="Arial Black" w:hAnsi="Arial Black" w:cs="Arial"/>
          <w:b/>
          <w:color w:val="000000"/>
          <w:sz w:val="28"/>
          <w:szCs w:val="28"/>
          <w:shd w:val="clear" w:color="auto" w:fill="FFFF00"/>
        </w:rPr>
      </w:pPr>
      <w:r>
        <w:rPr>
          <w:rFonts w:ascii="Arial" w:eastAsia="ArialMT" w:hAnsi="Arial" w:cs="Arial"/>
          <w:b/>
          <w:sz w:val="24"/>
          <w:szCs w:val="24"/>
        </w:rPr>
        <w:t>Языки:</w:t>
      </w:r>
      <w:r w:rsidR="00691A02">
        <w:rPr>
          <w:rFonts w:ascii="Arial" w:eastAsia="ArialMT" w:hAnsi="Arial" w:cs="Arial"/>
          <w:sz w:val="24"/>
          <w:szCs w:val="24"/>
        </w:rPr>
        <w:t xml:space="preserve"> русский</w:t>
      </w:r>
    </w:p>
    <w:p w:rsidR="009A73EB" w:rsidRDefault="009A73EB">
      <w:pPr>
        <w:autoSpaceDE w:val="0"/>
        <w:snapToGrid w:val="0"/>
        <w:spacing w:after="0" w:line="100" w:lineRule="atLeast"/>
        <w:jc w:val="both"/>
      </w:pPr>
    </w:p>
    <w:sectPr w:rsidR="009A73EB" w:rsidSect="00A66707">
      <w:pgSz w:w="23811" w:h="16838" w:orient="landscape"/>
      <w:pgMar w:top="720" w:right="720" w:bottom="720" w:left="720" w:header="720" w:footer="720" w:gutter="0"/>
      <w:cols w:num="3" w:space="708" w:equalWidth="0">
        <w:col w:w="7103" w:space="708"/>
        <w:col w:w="6749" w:space="708"/>
        <w:col w:w="7103"/>
      </w:cols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trike w:val="0"/>
        <w:dstrike w:val="0"/>
        <w:sz w:val="24"/>
        <w:szCs w:val="24"/>
        <w:lang w:val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902103B"/>
    <w:multiLevelType w:val="multilevel"/>
    <w:tmpl w:val="43160F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A6E00"/>
    <w:rsid w:val="00011155"/>
    <w:rsid w:val="0005466C"/>
    <w:rsid w:val="000D2A7F"/>
    <w:rsid w:val="0010345F"/>
    <w:rsid w:val="001427E3"/>
    <w:rsid w:val="00225048"/>
    <w:rsid w:val="002264E1"/>
    <w:rsid w:val="00341579"/>
    <w:rsid w:val="003F4EA8"/>
    <w:rsid w:val="00436191"/>
    <w:rsid w:val="004369EB"/>
    <w:rsid w:val="004609BC"/>
    <w:rsid w:val="00473B78"/>
    <w:rsid w:val="004E662B"/>
    <w:rsid w:val="005018FF"/>
    <w:rsid w:val="00503654"/>
    <w:rsid w:val="00506EF0"/>
    <w:rsid w:val="0055470C"/>
    <w:rsid w:val="0065394E"/>
    <w:rsid w:val="006546F3"/>
    <w:rsid w:val="0065632C"/>
    <w:rsid w:val="00691A02"/>
    <w:rsid w:val="006C6A9D"/>
    <w:rsid w:val="006D3938"/>
    <w:rsid w:val="0073250E"/>
    <w:rsid w:val="00745C63"/>
    <w:rsid w:val="007D2301"/>
    <w:rsid w:val="008271BD"/>
    <w:rsid w:val="00836197"/>
    <w:rsid w:val="0083629B"/>
    <w:rsid w:val="008642E9"/>
    <w:rsid w:val="00883EF1"/>
    <w:rsid w:val="008A6E00"/>
    <w:rsid w:val="008F1D17"/>
    <w:rsid w:val="009A73EB"/>
    <w:rsid w:val="009B1D70"/>
    <w:rsid w:val="009C0491"/>
    <w:rsid w:val="009F2CB2"/>
    <w:rsid w:val="00A51BDA"/>
    <w:rsid w:val="00A66707"/>
    <w:rsid w:val="00AD3DC9"/>
    <w:rsid w:val="00B27904"/>
    <w:rsid w:val="00B516DF"/>
    <w:rsid w:val="00B60267"/>
    <w:rsid w:val="00B81F06"/>
    <w:rsid w:val="00C56260"/>
    <w:rsid w:val="00CB4EA5"/>
    <w:rsid w:val="00CF6C56"/>
    <w:rsid w:val="00D96895"/>
    <w:rsid w:val="00DD0D25"/>
    <w:rsid w:val="00E12989"/>
    <w:rsid w:val="00E13578"/>
    <w:rsid w:val="00E92FC2"/>
    <w:rsid w:val="00EB0BCB"/>
    <w:rsid w:val="00EF609D"/>
    <w:rsid w:val="00F659FB"/>
    <w:rsid w:val="00FD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07"/>
    <w:pPr>
      <w:suppressAutoHyphens/>
      <w:spacing w:after="160" w:line="252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6707"/>
    <w:rPr>
      <w:rFonts w:ascii="Symbol" w:eastAsia="ArialMT" w:hAnsi="Symbol" w:cs="Symbol" w:hint="default"/>
      <w:color w:val="000000"/>
      <w:sz w:val="24"/>
      <w:szCs w:val="24"/>
    </w:rPr>
  </w:style>
  <w:style w:type="character" w:customStyle="1" w:styleId="WW8Num2z0">
    <w:name w:val="WW8Num2z0"/>
    <w:rsid w:val="00A66707"/>
    <w:rPr>
      <w:rFonts w:ascii="Symbol" w:eastAsia="Times-Roman" w:hAnsi="Symbol" w:cs="OpenSymbol"/>
      <w:strike w:val="0"/>
      <w:dstrike w:val="0"/>
      <w:sz w:val="24"/>
      <w:szCs w:val="24"/>
      <w:lang w:val="en-US"/>
    </w:rPr>
  </w:style>
  <w:style w:type="character" w:customStyle="1" w:styleId="WW8Num3z0">
    <w:name w:val="WW8Num3z0"/>
    <w:rsid w:val="00A66707"/>
    <w:rPr>
      <w:rFonts w:ascii="Wingdings" w:eastAsia="Calibri" w:hAnsi="Wingdings" w:cs="Wingdings" w:hint="default"/>
      <w:color w:val="000000"/>
      <w:sz w:val="24"/>
      <w:szCs w:val="24"/>
    </w:rPr>
  </w:style>
  <w:style w:type="character" w:customStyle="1" w:styleId="WW8Num4z0">
    <w:name w:val="WW8Num4z0"/>
    <w:rsid w:val="00A66707"/>
    <w:rPr>
      <w:rFonts w:ascii="Symbol" w:hAnsi="Symbol" w:cs="Symbol" w:hint="default"/>
    </w:rPr>
  </w:style>
  <w:style w:type="character" w:customStyle="1" w:styleId="WW8Num5z0">
    <w:name w:val="WW8Num5z0"/>
    <w:rsid w:val="00A66707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A66707"/>
    <w:rPr>
      <w:rFonts w:ascii="Symbol" w:hAnsi="Symbol" w:cs="Symbol" w:hint="default"/>
    </w:rPr>
  </w:style>
  <w:style w:type="character" w:customStyle="1" w:styleId="WW8Num7z0">
    <w:name w:val="WW8Num7z0"/>
    <w:rsid w:val="00A66707"/>
    <w:rPr>
      <w:rFonts w:ascii="Wingdings" w:hAnsi="Wingdings" w:cs="Wingdings" w:hint="default"/>
    </w:rPr>
  </w:style>
  <w:style w:type="character" w:customStyle="1" w:styleId="WW8Num8z0">
    <w:name w:val="WW8Num8z0"/>
    <w:rsid w:val="00A66707"/>
    <w:rPr>
      <w:rFonts w:ascii="Symbol" w:hAnsi="Symbol" w:cs="Symbol" w:hint="default"/>
      <w:sz w:val="24"/>
      <w:szCs w:val="24"/>
    </w:rPr>
  </w:style>
  <w:style w:type="character" w:customStyle="1" w:styleId="WW8Num9z0">
    <w:name w:val="WW8Num9z0"/>
    <w:rsid w:val="00A66707"/>
    <w:rPr>
      <w:rFonts w:ascii="Symbol" w:hAnsi="Symbol" w:cs="Symbol" w:hint="default"/>
      <w:sz w:val="24"/>
      <w:szCs w:val="24"/>
    </w:rPr>
  </w:style>
  <w:style w:type="character" w:customStyle="1" w:styleId="WW8Num10z0">
    <w:name w:val="WW8Num10z0"/>
    <w:rsid w:val="00A66707"/>
    <w:rPr>
      <w:rFonts w:ascii="Wingdings" w:hAnsi="Wingdings" w:cs="Wingdings" w:hint="default"/>
      <w:sz w:val="24"/>
      <w:szCs w:val="24"/>
    </w:rPr>
  </w:style>
  <w:style w:type="character" w:customStyle="1" w:styleId="WW8Num10z1">
    <w:name w:val="WW8Num10z1"/>
    <w:rsid w:val="00A66707"/>
    <w:rPr>
      <w:rFonts w:ascii="Courier New" w:hAnsi="Courier New" w:cs="Courier New" w:hint="default"/>
    </w:rPr>
  </w:style>
  <w:style w:type="character" w:customStyle="1" w:styleId="WW8Num10z2">
    <w:name w:val="WW8Num10z2"/>
    <w:rsid w:val="00A66707"/>
  </w:style>
  <w:style w:type="character" w:customStyle="1" w:styleId="WW8Num10z3">
    <w:name w:val="WW8Num10z3"/>
    <w:rsid w:val="00A66707"/>
    <w:rPr>
      <w:rFonts w:ascii="Symbol" w:hAnsi="Symbol" w:cs="Symbol" w:hint="default"/>
    </w:rPr>
  </w:style>
  <w:style w:type="character" w:customStyle="1" w:styleId="WW8Num10z4">
    <w:name w:val="WW8Num10z4"/>
    <w:rsid w:val="00A66707"/>
  </w:style>
  <w:style w:type="character" w:customStyle="1" w:styleId="WW8Num10z5">
    <w:name w:val="WW8Num10z5"/>
    <w:rsid w:val="00A66707"/>
  </w:style>
  <w:style w:type="character" w:customStyle="1" w:styleId="WW8Num10z6">
    <w:name w:val="WW8Num10z6"/>
    <w:rsid w:val="00A66707"/>
  </w:style>
  <w:style w:type="character" w:customStyle="1" w:styleId="WW8Num10z7">
    <w:name w:val="WW8Num10z7"/>
    <w:rsid w:val="00A66707"/>
  </w:style>
  <w:style w:type="character" w:customStyle="1" w:styleId="WW8Num10z8">
    <w:name w:val="WW8Num10z8"/>
    <w:rsid w:val="00A66707"/>
  </w:style>
  <w:style w:type="character" w:customStyle="1" w:styleId="3">
    <w:name w:val="Основной шрифт абзаца3"/>
    <w:rsid w:val="00A66707"/>
  </w:style>
  <w:style w:type="character" w:customStyle="1" w:styleId="WW8Num1z1">
    <w:name w:val="WW8Num1z1"/>
    <w:rsid w:val="00A66707"/>
    <w:rPr>
      <w:rFonts w:ascii="Courier New" w:hAnsi="Courier New" w:cs="Courier New" w:hint="default"/>
    </w:rPr>
  </w:style>
  <w:style w:type="character" w:customStyle="1" w:styleId="WW8Num1z2">
    <w:name w:val="WW8Num1z2"/>
    <w:rsid w:val="00A66707"/>
    <w:rPr>
      <w:rFonts w:ascii="Wingdings" w:hAnsi="Wingdings" w:cs="Wingdings" w:hint="default"/>
    </w:rPr>
  </w:style>
  <w:style w:type="character" w:customStyle="1" w:styleId="WW8Num2z1">
    <w:name w:val="WW8Num2z1"/>
    <w:rsid w:val="00A66707"/>
    <w:rPr>
      <w:rFonts w:ascii="Courier New" w:hAnsi="Courier New" w:cs="Courier New" w:hint="default"/>
    </w:rPr>
  </w:style>
  <w:style w:type="character" w:customStyle="1" w:styleId="WW8Num2z2">
    <w:name w:val="WW8Num2z2"/>
    <w:rsid w:val="00A66707"/>
    <w:rPr>
      <w:rFonts w:ascii="Wingdings" w:hAnsi="Wingdings" w:cs="Wingdings" w:hint="default"/>
    </w:rPr>
  </w:style>
  <w:style w:type="character" w:customStyle="1" w:styleId="WW8Num3z1">
    <w:name w:val="WW8Num3z1"/>
    <w:rsid w:val="00A66707"/>
    <w:rPr>
      <w:rFonts w:ascii="Courier New" w:hAnsi="Courier New" w:cs="Courier New" w:hint="default"/>
    </w:rPr>
  </w:style>
  <w:style w:type="character" w:customStyle="1" w:styleId="WW8Num3z3">
    <w:name w:val="WW8Num3z3"/>
    <w:rsid w:val="00A66707"/>
    <w:rPr>
      <w:rFonts w:ascii="Symbol" w:hAnsi="Symbol" w:cs="Symbol" w:hint="default"/>
    </w:rPr>
  </w:style>
  <w:style w:type="character" w:customStyle="1" w:styleId="WW8Num4z1">
    <w:name w:val="WW8Num4z1"/>
    <w:rsid w:val="00A66707"/>
    <w:rPr>
      <w:rFonts w:ascii="Courier New" w:hAnsi="Courier New" w:cs="Courier New" w:hint="default"/>
    </w:rPr>
  </w:style>
  <w:style w:type="character" w:customStyle="1" w:styleId="WW8Num4z2">
    <w:name w:val="WW8Num4z2"/>
    <w:rsid w:val="00A66707"/>
    <w:rPr>
      <w:rFonts w:ascii="Wingdings" w:hAnsi="Wingdings" w:cs="Wingdings" w:hint="default"/>
    </w:rPr>
  </w:style>
  <w:style w:type="character" w:customStyle="1" w:styleId="WW8Num5z1">
    <w:name w:val="WW8Num5z1"/>
    <w:rsid w:val="00A66707"/>
    <w:rPr>
      <w:rFonts w:ascii="Courier New" w:hAnsi="Courier New" w:cs="Courier New" w:hint="default"/>
    </w:rPr>
  </w:style>
  <w:style w:type="character" w:customStyle="1" w:styleId="WW8Num5z2">
    <w:name w:val="WW8Num5z2"/>
    <w:rsid w:val="00A66707"/>
    <w:rPr>
      <w:rFonts w:ascii="Wingdings" w:hAnsi="Wingdings" w:cs="Wingdings" w:hint="default"/>
    </w:rPr>
  </w:style>
  <w:style w:type="character" w:customStyle="1" w:styleId="WW8Num6z1">
    <w:name w:val="WW8Num6z1"/>
    <w:rsid w:val="00A66707"/>
    <w:rPr>
      <w:rFonts w:ascii="Courier New" w:hAnsi="Courier New" w:cs="Courier New" w:hint="default"/>
    </w:rPr>
  </w:style>
  <w:style w:type="character" w:customStyle="1" w:styleId="WW8Num6z2">
    <w:name w:val="WW8Num6z2"/>
    <w:rsid w:val="00A66707"/>
    <w:rPr>
      <w:rFonts w:ascii="Wingdings" w:hAnsi="Wingdings" w:cs="Wingdings" w:hint="default"/>
    </w:rPr>
  </w:style>
  <w:style w:type="character" w:customStyle="1" w:styleId="WW8Num7z1">
    <w:name w:val="WW8Num7z1"/>
    <w:rsid w:val="00A66707"/>
    <w:rPr>
      <w:rFonts w:ascii="Courier New" w:hAnsi="Courier New" w:cs="Courier New" w:hint="default"/>
    </w:rPr>
  </w:style>
  <w:style w:type="character" w:customStyle="1" w:styleId="WW8Num7z3">
    <w:name w:val="WW8Num7z3"/>
    <w:rsid w:val="00A66707"/>
    <w:rPr>
      <w:rFonts w:ascii="Symbol" w:hAnsi="Symbol" w:cs="Symbol" w:hint="default"/>
    </w:rPr>
  </w:style>
  <w:style w:type="character" w:customStyle="1" w:styleId="WW8Num8z1">
    <w:name w:val="WW8Num8z1"/>
    <w:rsid w:val="00A66707"/>
    <w:rPr>
      <w:rFonts w:ascii="Courier New" w:hAnsi="Courier New" w:cs="Courier New" w:hint="default"/>
    </w:rPr>
  </w:style>
  <w:style w:type="character" w:customStyle="1" w:styleId="WW8Num8z2">
    <w:name w:val="WW8Num8z2"/>
    <w:rsid w:val="00A66707"/>
    <w:rPr>
      <w:rFonts w:ascii="Wingdings" w:hAnsi="Wingdings" w:cs="Wingdings" w:hint="default"/>
    </w:rPr>
  </w:style>
  <w:style w:type="character" w:customStyle="1" w:styleId="WW8Num9z1">
    <w:name w:val="WW8Num9z1"/>
    <w:rsid w:val="00A66707"/>
    <w:rPr>
      <w:rFonts w:ascii="Courier New" w:hAnsi="Courier New" w:cs="Courier New" w:hint="default"/>
    </w:rPr>
  </w:style>
  <w:style w:type="character" w:customStyle="1" w:styleId="WW8Num9z2">
    <w:name w:val="WW8Num9z2"/>
    <w:rsid w:val="00A66707"/>
    <w:rPr>
      <w:rFonts w:ascii="Wingdings" w:hAnsi="Wingdings" w:cs="Wingdings" w:hint="default"/>
    </w:rPr>
  </w:style>
  <w:style w:type="character" w:customStyle="1" w:styleId="2">
    <w:name w:val="Основной шрифт абзаца2"/>
    <w:rsid w:val="00A66707"/>
  </w:style>
  <w:style w:type="character" w:customStyle="1" w:styleId="1">
    <w:name w:val="Основной шрифт абзаца1"/>
    <w:rsid w:val="00A66707"/>
  </w:style>
  <w:style w:type="character" w:customStyle="1" w:styleId="10">
    <w:name w:val="Знак примечания1"/>
    <w:rsid w:val="00A66707"/>
    <w:rPr>
      <w:sz w:val="16"/>
      <w:szCs w:val="16"/>
    </w:rPr>
  </w:style>
  <w:style w:type="character" w:customStyle="1" w:styleId="a3">
    <w:name w:val="Текст примечания Знак"/>
    <w:rsid w:val="00A66707"/>
    <w:rPr>
      <w:sz w:val="20"/>
      <w:szCs w:val="20"/>
    </w:rPr>
  </w:style>
  <w:style w:type="character" w:customStyle="1" w:styleId="a4">
    <w:name w:val="Текст выноски Знак"/>
    <w:rsid w:val="00A66707"/>
    <w:rPr>
      <w:rFonts w:ascii="Segoe UI" w:hAnsi="Segoe UI" w:cs="Segoe UI"/>
      <w:sz w:val="18"/>
      <w:szCs w:val="18"/>
    </w:rPr>
  </w:style>
  <w:style w:type="character" w:customStyle="1" w:styleId="11">
    <w:name w:val="Основной шрифт абзаца1"/>
    <w:rsid w:val="00A66707"/>
  </w:style>
  <w:style w:type="character" w:customStyle="1" w:styleId="nickname">
    <w:name w:val="nickname"/>
    <w:basedOn w:val="11"/>
    <w:rsid w:val="00A66707"/>
  </w:style>
  <w:style w:type="character" w:customStyle="1" w:styleId="hps">
    <w:name w:val="hps"/>
    <w:basedOn w:val="1"/>
    <w:rsid w:val="00A66707"/>
  </w:style>
  <w:style w:type="character" w:customStyle="1" w:styleId="a5">
    <w:name w:val="Символ нумерации"/>
    <w:rsid w:val="00A66707"/>
  </w:style>
  <w:style w:type="character" w:styleId="a6">
    <w:name w:val="Hyperlink"/>
    <w:rsid w:val="00A66707"/>
    <w:rPr>
      <w:color w:val="000080"/>
      <w:u w:val="single"/>
    </w:rPr>
  </w:style>
  <w:style w:type="character" w:customStyle="1" w:styleId="a7">
    <w:name w:val="Маркеры списка"/>
    <w:rsid w:val="00A66707"/>
    <w:rPr>
      <w:rFonts w:ascii="OpenSymbol" w:eastAsia="OpenSymbol" w:hAnsi="OpenSymbol" w:cs="OpenSymbol"/>
    </w:rPr>
  </w:style>
  <w:style w:type="character" w:customStyle="1" w:styleId="12">
    <w:name w:val="Знак примечания1"/>
    <w:rsid w:val="00A66707"/>
    <w:rPr>
      <w:sz w:val="16"/>
      <w:szCs w:val="16"/>
    </w:rPr>
  </w:style>
  <w:style w:type="character" w:customStyle="1" w:styleId="13">
    <w:name w:val="Текст примечания Знак1"/>
    <w:rsid w:val="00A66707"/>
    <w:rPr>
      <w:rFonts w:ascii="Calibri" w:eastAsia="Arial Unicode MS" w:hAnsi="Calibri" w:cs="Calibri"/>
    </w:rPr>
  </w:style>
  <w:style w:type="character" w:customStyle="1" w:styleId="a8">
    <w:name w:val="Тема примечания Знак"/>
    <w:rsid w:val="00A66707"/>
    <w:rPr>
      <w:rFonts w:ascii="Calibri" w:eastAsia="Arial Unicode MS" w:hAnsi="Calibri" w:cs="Calibri"/>
      <w:b/>
      <w:bCs/>
    </w:rPr>
  </w:style>
  <w:style w:type="character" w:customStyle="1" w:styleId="14">
    <w:name w:val="Текст выноски Знак1"/>
    <w:rsid w:val="00A66707"/>
    <w:rPr>
      <w:rFonts w:ascii="Segoe UI" w:eastAsia="Arial Unicode MS" w:hAnsi="Segoe UI" w:cs="Segoe UI"/>
      <w:sz w:val="18"/>
      <w:szCs w:val="18"/>
    </w:rPr>
  </w:style>
  <w:style w:type="character" w:customStyle="1" w:styleId="RTFNum21">
    <w:name w:val="RTF_Num 2 1"/>
    <w:rsid w:val="00A66707"/>
  </w:style>
  <w:style w:type="character" w:customStyle="1" w:styleId="a9">
    <w:name w:val="Без интервала Знак"/>
    <w:rsid w:val="00A66707"/>
    <w:rPr>
      <w:rFonts w:eastAsia="Arial" w:cs="Calibri"/>
      <w:sz w:val="24"/>
      <w:szCs w:val="22"/>
    </w:rPr>
  </w:style>
  <w:style w:type="paragraph" w:customStyle="1" w:styleId="aa">
    <w:name w:val="Заголовок"/>
    <w:basedOn w:val="a"/>
    <w:next w:val="ab"/>
    <w:rsid w:val="00A66707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b">
    <w:name w:val="Body Text"/>
    <w:basedOn w:val="a"/>
    <w:rsid w:val="00A66707"/>
    <w:pPr>
      <w:spacing w:after="120"/>
    </w:pPr>
  </w:style>
  <w:style w:type="paragraph" w:styleId="ac">
    <w:name w:val="List"/>
    <w:basedOn w:val="ab"/>
    <w:rsid w:val="00A66707"/>
  </w:style>
  <w:style w:type="paragraph" w:customStyle="1" w:styleId="30">
    <w:name w:val="Название3"/>
    <w:basedOn w:val="a"/>
    <w:rsid w:val="00A6670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rsid w:val="00A66707"/>
    <w:pPr>
      <w:suppressLineNumbers/>
    </w:pPr>
  </w:style>
  <w:style w:type="paragraph" w:customStyle="1" w:styleId="20">
    <w:name w:val="Название2"/>
    <w:basedOn w:val="a"/>
    <w:rsid w:val="00A6670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rsid w:val="00A66707"/>
    <w:pPr>
      <w:suppressLineNumbers/>
    </w:pPr>
  </w:style>
  <w:style w:type="paragraph" w:customStyle="1" w:styleId="15">
    <w:name w:val="Название1"/>
    <w:basedOn w:val="a"/>
    <w:rsid w:val="00A6670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rsid w:val="00A66707"/>
    <w:pPr>
      <w:suppressLineNumbers/>
    </w:pPr>
  </w:style>
  <w:style w:type="paragraph" w:customStyle="1" w:styleId="17">
    <w:name w:val="Текст примечания1"/>
    <w:basedOn w:val="a"/>
    <w:rsid w:val="00A66707"/>
    <w:pPr>
      <w:spacing w:line="100" w:lineRule="atLeast"/>
    </w:pPr>
    <w:rPr>
      <w:sz w:val="20"/>
      <w:szCs w:val="20"/>
    </w:rPr>
  </w:style>
  <w:style w:type="paragraph" w:customStyle="1" w:styleId="18">
    <w:name w:val="Текст выноски1"/>
    <w:basedOn w:val="a"/>
    <w:rsid w:val="00A66707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A66707"/>
    <w:pPr>
      <w:suppressLineNumbers/>
    </w:pPr>
  </w:style>
  <w:style w:type="paragraph" w:customStyle="1" w:styleId="19">
    <w:name w:val="Абзац списка1"/>
    <w:basedOn w:val="a"/>
    <w:rsid w:val="00A66707"/>
    <w:pPr>
      <w:spacing w:after="200" w:line="276" w:lineRule="auto"/>
      <w:ind w:left="720"/>
    </w:pPr>
    <w:rPr>
      <w:rFonts w:eastAsia="Calibri"/>
    </w:rPr>
  </w:style>
  <w:style w:type="paragraph" w:styleId="ae">
    <w:name w:val="No Spacing"/>
    <w:qFormat/>
    <w:rsid w:val="00A66707"/>
    <w:pPr>
      <w:suppressAutoHyphens/>
      <w:spacing w:after="160" w:line="252" w:lineRule="auto"/>
      <w:jc w:val="both"/>
    </w:pPr>
    <w:rPr>
      <w:rFonts w:eastAsia="Arial" w:cs="Calibri"/>
      <w:sz w:val="24"/>
      <w:szCs w:val="22"/>
      <w:lang w:eastAsia="ar-SA"/>
    </w:rPr>
  </w:style>
  <w:style w:type="paragraph" w:customStyle="1" w:styleId="1a">
    <w:name w:val="Текст примечания1"/>
    <w:basedOn w:val="a"/>
    <w:rsid w:val="00A66707"/>
    <w:rPr>
      <w:sz w:val="20"/>
      <w:szCs w:val="20"/>
    </w:rPr>
  </w:style>
  <w:style w:type="paragraph" w:styleId="af">
    <w:name w:val="annotation subject"/>
    <w:basedOn w:val="1a"/>
    <w:next w:val="1a"/>
    <w:rsid w:val="00A66707"/>
    <w:rPr>
      <w:b/>
      <w:bCs/>
    </w:rPr>
  </w:style>
  <w:style w:type="paragraph" w:styleId="af0">
    <w:name w:val="Balloon Text"/>
    <w:basedOn w:val="a"/>
    <w:rsid w:val="00A667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b"/>
    <w:rsid w:val="00A66707"/>
  </w:style>
  <w:style w:type="paragraph" w:customStyle="1" w:styleId="af2">
    <w:name w:val="Заголовок таблицы"/>
    <w:basedOn w:val="ad"/>
    <w:rsid w:val="00A66707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65394E"/>
    <w:pPr>
      <w:ind w:left="720"/>
      <w:contextualSpacing/>
    </w:pPr>
  </w:style>
  <w:style w:type="paragraph" w:customStyle="1" w:styleId="1b">
    <w:name w:val="Абзац списка1"/>
    <w:basedOn w:val="a"/>
    <w:rsid w:val="00225048"/>
    <w:pPr>
      <w:spacing w:after="200" w:line="276" w:lineRule="auto"/>
      <w:ind w:left="720"/>
    </w:pPr>
    <w:rPr>
      <w:rFonts w:eastAsia="Calibri"/>
    </w:rPr>
  </w:style>
  <w:style w:type="paragraph" w:styleId="af4">
    <w:name w:val="Normal (Web)"/>
    <w:basedOn w:val="a"/>
    <w:uiPriority w:val="99"/>
    <w:unhideWhenUsed/>
    <w:rsid w:val="002250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B516D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F65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eb-local.rudn.ru/web-local/prep/rj/files.php?f=86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etrov_vb@pfur.ru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eb-local.rudn.ru/web-local/prep/rj/files.php?f=pf_6344e689ada343a0fc212e5943980d46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Links>
    <vt:vector size="30" baseType="variant"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mailto:atiskova_al@pfur.ru</vt:lpwstr>
      </vt:variant>
      <vt:variant>
        <vt:lpwstr/>
      </vt:variant>
      <vt:variant>
        <vt:i4>6946939</vt:i4>
      </vt:variant>
      <vt:variant>
        <vt:i4>3</vt:i4>
      </vt:variant>
      <vt:variant>
        <vt:i4>0</vt:i4>
      </vt:variant>
      <vt:variant>
        <vt:i4>5</vt:i4>
      </vt:variant>
      <vt:variant>
        <vt:lpwstr>mailto:petrov_vb@pfur.ru</vt:lpwstr>
      </vt:variant>
      <vt:variant>
        <vt:lpwstr/>
      </vt:variant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mailto:atiskova_al@pfur.ru</vt:lpwstr>
      </vt:variant>
      <vt:variant>
        <vt:lpwstr/>
      </vt:variant>
      <vt:variant>
        <vt:i4>2293847</vt:i4>
      </vt:variant>
      <vt:variant>
        <vt:i4>-1</vt:i4>
      </vt:variant>
      <vt:variant>
        <vt:i4>1057</vt:i4>
      </vt:variant>
      <vt:variant>
        <vt:i4>1</vt:i4>
      </vt:variant>
      <vt:variant>
        <vt:lpwstr>http://web-local.rudn.ru/web-local/prep/rj/files.php?f=pf_6344e689ada343a0fc212e5943980d46&amp;view=1</vt:lpwstr>
      </vt:variant>
      <vt:variant>
        <vt:lpwstr/>
      </vt:variant>
      <vt:variant>
        <vt:i4>2490479</vt:i4>
      </vt:variant>
      <vt:variant>
        <vt:i4>-1</vt:i4>
      </vt:variant>
      <vt:variant>
        <vt:i4>1058</vt:i4>
      </vt:variant>
      <vt:variant>
        <vt:i4>1</vt:i4>
      </vt:variant>
      <vt:variant>
        <vt:lpwstr>http://web-local.rudn.ru/web-local/prep/rj/files.php?f=867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Коряева Яна Викторовна</dc:creator>
  <cp:lastModifiedBy>r.safir</cp:lastModifiedBy>
  <cp:revision>2</cp:revision>
  <cp:lastPrinted>2016-11-02T09:00:00Z</cp:lastPrinted>
  <dcterms:created xsi:type="dcterms:W3CDTF">2020-02-28T06:01:00Z</dcterms:created>
  <dcterms:modified xsi:type="dcterms:W3CDTF">2020-02-28T06:01:00Z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