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8D0C" w14:textId="19123A81" w:rsidR="00A34469" w:rsidRDefault="00CE53C8" w:rsidP="3A711918">
      <w:pPr>
        <w:pStyle w:val="ac"/>
        <w:spacing w:beforeAutospacing="0" w:after="0" w:afterAutospacing="0" w:line="192" w:lineRule="auto"/>
        <w:jc w:val="right"/>
      </w:pPr>
      <w:r w:rsidRPr="407D3D75">
        <w:rPr>
          <w:rFonts w:ascii="Tahoma" w:hAnsi="Tahoma" w:cs="Tahoma"/>
          <w:color w:val="000000" w:themeColor="text1"/>
        </w:rPr>
        <w:t>Форма СПДн-2</w:t>
      </w:r>
      <w:r>
        <w:t xml:space="preserve"> </w:t>
      </w:r>
    </w:p>
    <w:p w14:paraId="40B48D0D" w14:textId="284A927D" w:rsidR="00A34469" w:rsidRDefault="00CE53C8">
      <w:pPr>
        <w:pStyle w:val="ac"/>
        <w:spacing w:beforeAutospacing="0" w:after="0" w:afterAutospacing="0" w:line="192" w:lineRule="auto"/>
      </w:pPr>
      <w:r>
        <w:rPr>
          <w:rFonts w:ascii="Tahoma" w:hAnsi="Tahoma" w:cs="Tahoma"/>
          <w:color w:val="000000"/>
        </w:rPr>
        <w:t>г.</w:t>
      </w:r>
      <w:r w:rsidR="008F1130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Москва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«</w:t>
      </w:r>
      <w:r w:rsidR="004C38C8">
        <w:rPr>
          <w:rFonts w:ascii="Tahoma" w:hAnsi="Tahoma" w:cs="Tahoma"/>
          <w:color w:val="000000"/>
        </w:rPr>
        <w:t>___</w:t>
      </w:r>
      <w:r>
        <w:rPr>
          <w:rFonts w:ascii="Tahoma" w:hAnsi="Tahoma" w:cs="Tahoma"/>
          <w:color w:val="000000"/>
        </w:rPr>
        <w:t xml:space="preserve">» </w:t>
      </w:r>
      <w:r w:rsidR="004C38C8">
        <w:rPr>
          <w:rFonts w:ascii="Tahoma" w:hAnsi="Tahoma" w:cs="Tahoma"/>
          <w:color w:val="000000"/>
        </w:rPr>
        <w:t>__________</w:t>
      </w:r>
      <w:r>
        <w:rPr>
          <w:rFonts w:ascii="Tahoma" w:hAnsi="Tahoma" w:cs="Tahoma"/>
          <w:color w:val="000000"/>
        </w:rPr>
        <w:t xml:space="preserve"> 20</w:t>
      </w:r>
      <w:r w:rsidR="006D13D0">
        <w:rPr>
          <w:rFonts w:ascii="Tahoma" w:hAnsi="Tahoma" w:cs="Tahoma"/>
          <w:color w:val="000000"/>
        </w:rPr>
        <w:t>____</w:t>
      </w:r>
      <w:r w:rsidR="004C38C8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г.</w:t>
      </w:r>
      <w:r>
        <w:t xml:space="preserve"> </w:t>
      </w:r>
    </w:p>
    <w:p w14:paraId="40B48D0E" w14:textId="77777777" w:rsidR="00A34469" w:rsidRDefault="00A34469">
      <w:pPr>
        <w:pStyle w:val="ac"/>
        <w:spacing w:beforeAutospacing="0" w:after="0" w:afterAutospacing="0" w:line="192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0B48D0F" w14:textId="77777777" w:rsidR="00A34469" w:rsidRDefault="00CE53C8">
      <w:pPr>
        <w:pStyle w:val="ac"/>
        <w:spacing w:beforeAutospacing="0" w:after="0" w:afterAutospacing="0" w:line="192" w:lineRule="auto"/>
        <w:jc w:val="both"/>
      </w:pPr>
      <w:r>
        <w:rPr>
          <w:rFonts w:ascii="Tahoma" w:hAnsi="Tahoma" w:cs="Tahoma"/>
          <w:b/>
          <w:bCs/>
          <w:color w:val="000000"/>
          <w:sz w:val="22"/>
          <w:szCs w:val="22"/>
        </w:rPr>
        <w:t>Наименование Оператора:</w:t>
      </w:r>
      <w: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>Федеральное государственное бюджетное образовательное учреждение высшего профессионального образования "Российский университет дружбы народов"</w:t>
      </w:r>
      <w:r>
        <w:t xml:space="preserve"> </w:t>
      </w:r>
    </w:p>
    <w:p w14:paraId="40B48D10" w14:textId="77777777" w:rsidR="00A34469" w:rsidRDefault="00CE53C8">
      <w:pPr>
        <w:pStyle w:val="ac"/>
        <w:spacing w:beforeAutospacing="0" w:after="0" w:afterAutospacing="0" w:line="192" w:lineRule="auto"/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Реквизиты оператора: </w:t>
      </w:r>
      <w:r>
        <w:rPr>
          <w:rFonts w:ascii="Tahoma" w:hAnsi="Tahoma" w:cs="Tahoma"/>
          <w:color w:val="000000"/>
          <w:sz w:val="22"/>
          <w:szCs w:val="22"/>
        </w:rPr>
        <w:t>ИНН 7728073720, ОГРН 1027739189323</w:t>
      </w:r>
      <w:r>
        <w:t xml:space="preserve"> </w:t>
      </w:r>
    </w:p>
    <w:p w14:paraId="40B48D11" w14:textId="77777777" w:rsidR="00A34469" w:rsidRDefault="00CE53C8">
      <w:pPr>
        <w:pStyle w:val="ac"/>
        <w:spacing w:beforeAutospacing="0" w:after="0" w:afterAutospacing="0" w:line="192" w:lineRule="auto"/>
      </w:pPr>
      <w:r>
        <w:rPr>
          <w:rFonts w:ascii="Tahoma" w:hAnsi="Tahoma" w:cs="Tahoma"/>
          <w:b/>
          <w:bCs/>
          <w:color w:val="000000"/>
          <w:sz w:val="22"/>
          <w:szCs w:val="22"/>
        </w:rPr>
        <w:t>Адрес Оператора:</w:t>
      </w:r>
      <w:r>
        <w:rPr>
          <w:rFonts w:ascii="Tahoma" w:hAnsi="Tahoma" w:cs="Tahoma"/>
          <w:color w:val="000000"/>
          <w:sz w:val="22"/>
          <w:szCs w:val="22"/>
        </w:rPr>
        <w:t>117198, г. Москва, ул. Миклухо-Маклая, д. 6.</w:t>
      </w:r>
      <w:r>
        <w:t xml:space="preserve"> </w:t>
      </w:r>
    </w:p>
    <w:p w14:paraId="40B48D12" w14:textId="77777777" w:rsidR="00A34469" w:rsidRDefault="00A34469">
      <w:pPr>
        <w:pStyle w:val="ac"/>
        <w:spacing w:beforeAutospacing="0" w:after="0" w:afterAutospacing="0" w:line="192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0B48D13" w14:textId="77777777" w:rsidR="00A34469" w:rsidRDefault="00CE53C8">
      <w:pPr>
        <w:pStyle w:val="ac"/>
        <w:spacing w:beforeAutospacing="0" w:after="0" w:afterAutospacing="0" w:line="192" w:lineRule="auto"/>
        <w:jc w:val="center"/>
      </w:pPr>
      <w:r>
        <w:rPr>
          <w:rFonts w:ascii="Tahoma" w:hAnsi="Tahoma" w:cs="Tahoma"/>
          <w:b/>
          <w:bCs/>
          <w:color w:val="000000"/>
          <w:sz w:val="22"/>
          <w:szCs w:val="22"/>
        </w:rPr>
        <w:t>СОГЛАСИЕ СУБЪЕКТА</w:t>
      </w:r>
    </w:p>
    <w:p w14:paraId="40B48D14" w14:textId="77777777" w:rsidR="00A34469" w:rsidRDefault="00CE53C8">
      <w:pPr>
        <w:pStyle w:val="ac"/>
        <w:spacing w:beforeAutospacing="0" w:after="0" w:afterAutospacing="0" w:line="192" w:lineRule="auto"/>
        <w:jc w:val="center"/>
      </w:pPr>
      <w:r>
        <w:rPr>
          <w:rFonts w:ascii="Tahoma" w:hAnsi="Tahoma" w:cs="Tahoma"/>
          <w:b/>
          <w:bCs/>
          <w:color w:val="000000"/>
          <w:sz w:val="22"/>
          <w:szCs w:val="22"/>
        </w:rPr>
        <w:t>на обработку персональных данных обучающегося/абитуриента</w:t>
      </w:r>
    </w:p>
    <w:p w14:paraId="40B48D15" w14:textId="77777777" w:rsidR="00A34469" w:rsidRDefault="00A34469" w:rsidP="006D13D0">
      <w:pPr>
        <w:pStyle w:val="ac"/>
        <w:spacing w:beforeAutospacing="0" w:after="0" w:afterAutospacing="0" w:line="192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0B48D16" w14:textId="77777777" w:rsidR="00A34469" w:rsidRDefault="00CE53C8" w:rsidP="006D13D0">
      <w:pPr>
        <w:pStyle w:val="ac"/>
        <w:spacing w:beforeAutospacing="0" w:after="0" w:afterAutospacing="0" w:line="192" w:lineRule="auto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 июля 2006г. № Ф3 - 152 «О персональных данных» в случаях, предусмотренных законодательством Российской Федерации.</w:t>
      </w:r>
    </w:p>
    <w:p w14:paraId="40B48D17" w14:textId="77777777" w:rsidR="00A34469" w:rsidRDefault="00A34469">
      <w:pPr>
        <w:pStyle w:val="ac"/>
        <w:spacing w:beforeAutospacing="0" w:after="0" w:afterAutospacing="0"/>
      </w:pPr>
    </w:p>
    <w:p w14:paraId="40B48D18" w14:textId="77777777" w:rsidR="00A34469" w:rsidRPr="002D3429" w:rsidRDefault="00CE53C8">
      <w:pPr>
        <w:pStyle w:val="ac"/>
        <w:spacing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1. </w:t>
      </w:r>
      <w:proofErr w:type="gramStart"/>
      <w:r>
        <w:rPr>
          <w:rFonts w:ascii="Tahoma" w:hAnsi="Tahoma" w:cs="Tahoma"/>
          <w:b/>
          <w:bCs/>
          <w:color w:val="000000"/>
          <w:sz w:val="22"/>
          <w:szCs w:val="22"/>
        </w:rPr>
        <w:t>Я,  (</w:t>
      </w:r>
      <w:proofErr w:type="gramEnd"/>
      <w:r>
        <w:rPr>
          <w:rFonts w:ascii="Tahoma" w:hAnsi="Tahoma" w:cs="Tahoma"/>
          <w:b/>
          <w:bCs/>
          <w:color w:val="000000"/>
          <w:sz w:val="22"/>
          <w:szCs w:val="22"/>
        </w:rPr>
        <w:t>Ф.И.О</w:t>
      </w:r>
      <w:r w:rsidRPr="002D3429">
        <w:rPr>
          <w:rFonts w:ascii="Tahoma" w:hAnsi="Tahoma" w:cs="Tahoma"/>
          <w:b/>
          <w:bCs/>
          <w:color w:val="000000"/>
          <w:sz w:val="22"/>
          <w:szCs w:val="22"/>
        </w:rPr>
        <w:t xml:space="preserve">.) </w:t>
      </w:r>
      <w:r w:rsidR="002D3429" w:rsidRPr="002D3429">
        <w:rPr>
          <w:rFonts w:ascii="Tahoma" w:hAnsi="Tahoma" w:cs="Tahoma"/>
          <w:b/>
          <w:bCs/>
          <w:color w:val="000000"/>
          <w:sz w:val="22"/>
          <w:szCs w:val="22"/>
        </w:rPr>
        <w:t>_______________________________________________________</w:t>
      </w:r>
    </w:p>
    <w:p w14:paraId="40B48D19" w14:textId="77777777" w:rsidR="00A34469" w:rsidRPr="002D3429" w:rsidRDefault="00A34469">
      <w:pPr>
        <w:pStyle w:val="ac"/>
        <w:spacing w:beforeAutospacing="0" w:after="0" w:afterAutospacing="0"/>
        <w:rPr>
          <w:rFonts w:ascii="Tahoma" w:hAnsi="Tahoma" w:cs="Tahoma"/>
          <w:b/>
          <w:bCs/>
          <w:color w:val="000000"/>
          <w:sz w:val="22"/>
          <w:szCs w:val="22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1901"/>
        <w:gridCol w:w="1850"/>
        <w:gridCol w:w="577"/>
        <w:gridCol w:w="742"/>
        <w:gridCol w:w="1497"/>
        <w:gridCol w:w="346"/>
        <w:gridCol w:w="566"/>
        <w:gridCol w:w="2092"/>
      </w:tblGrid>
      <w:tr w:rsidR="00A34469" w14:paraId="40B48D20" w14:textId="77777777">
        <w:trPr>
          <w:trHeight w:val="263"/>
        </w:trPr>
        <w:tc>
          <w:tcPr>
            <w:tcW w:w="1900" w:type="dxa"/>
            <w:vMerge w:val="restart"/>
          </w:tcPr>
          <w:p w14:paraId="40B48D1A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1850" w:type="dxa"/>
            <w:vMerge w:val="restart"/>
          </w:tcPr>
          <w:p w14:paraId="40B48D1B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3162" w:type="dxa"/>
            <w:gridSpan w:val="4"/>
            <w:vMerge w:val="restart"/>
          </w:tcPr>
          <w:p w14:paraId="40B48D1C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566" w:type="dxa"/>
            <w:vMerge w:val="restart"/>
          </w:tcPr>
          <w:p w14:paraId="40B48D1D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</w:t>
            </w:r>
          </w:p>
          <w:p w14:paraId="40B48D1E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2092" w:type="dxa"/>
          </w:tcPr>
          <w:p w14:paraId="40B48D1F" w14:textId="1A771A14" w:rsidR="00A34469" w:rsidRDefault="00A34469">
            <w:pPr>
              <w:pStyle w:val="ac"/>
              <w:spacing w:beforeAutospacing="0" w:after="0" w:afterAutospacing="0"/>
            </w:pPr>
          </w:p>
        </w:tc>
      </w:tr>
      <w:tr w:rsidR="00A34469" w14:paraId="40B48D26" w14:textId="77777777">
        <w:trPr>
          <w:trHeight w:val="214"/>
        </w:trPr>
        <w:tc>
          <w:tcPr>
            <w:tcW w:w="1900" w:type="dxa"/>
            <w:vMerge/>
          </w:tcPr>
          <w:p w14:paraId="40B48D21" w14:textId="77777777" w:rsidR="00A34469" w:rsidRDefault="00A34469">
            <w:pPr>
              <w:pStyle w:val="ac"/>
              <w:spacing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14:paraId="40B48D22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3162" w:type="dxa"/>
            <w:gridSpan w:val="4"/>
            <w:vMerge/>
          </w:tcPr>
          <w:p w14:paraId="40B48D23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566" w:type="dxa"/>
            <w:vMerge/>
          </w:tcPr>
          <w:p w14:paraId="40B48D24" w14:textId="77777777" w:rsidR="00A34469" w:rsidRDefault="00A34469">
            <w:pPr>
              <w:pStyle w:val="ac"/>
              <w:spacing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0B48D25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(мужской, женский)</w:t>
            </w:r>
          </w:p>
        </w:tc>
      </w:tr>
      <w:tr w:rsidR="00A34469" w14:paraId="40B48D29" w14:textId="77777777">
        <w:tc>
          <w:tcPr>
            <w:tcW w:w="1900" w:type="dxa"/>
          </w:tcPr>
          <w:p w14:paraId="40B48D27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проживающий (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) по адресу</w:t>
            </w:r>
          </w:p>
        </w:tc>
        <w:tc>
          <w:tcPr>
            <w:tcW w:w="7670" w:type="dxa"/>
            <w:gridSpan w:val="7"/>
          </w:tcPr>
          <w:p w14:paraId="40B48D28" w14:textId="77777777" w:rsidR="00A34469" w:rsidRPr="00CE53C8" w:rsidRDefault="00A34469" w:rsidP="00CE53C8">
            <w:pPr>
              <w:pStyle w:val="ac"/>
              <w:spacing w:beforeAutospacing="0" w:after="0" w:afterAutospacing="0"/>
            </w:pPr>
          </w:p>
        </w:tc>
      </w:tr>
      <w:tr w:rsidR="00A34469" w14:paraId="40B48D2C" w14:textId="77777777">
        <w:tc>
          <w:tcPr>
            <w:tcW w:w="4327" w:type="dxa"/>
            <w:gridSpan w:val="3"/>
          </w:tcPr>
          <w:p w14:paraId="40B48D2A" w14:textId="77777777" w:rsidR="00A34469" w:rsidRDefault="00CE53C8">
            <w:pPr>
              <w:pStyle w:val="ac"/>
              <w:spacing w:beforeAutospacing="0" w:after="0" w:afterAutospacing="0"/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Документ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удостоверяющий личность</w:t>
            </w:r>
          </w:p>
        </w:tc>
        <w:tc>
          <w:tcPr>
            <w:tcW w:w="5243" w:type="dxa"/>
            <w:gridSpan w:val="5"/>
          </w:tcPr>
          <w:p w14:paraId="40B48D2B" w14:textId="77777777" w:rsidR="00A34469" w:rsidRDefault="00CE53C8">
            <w:pPr>
              <w:pStyle w:val="ac"/>
              <w:spacing w:beforeAutospacing="0" w:after="0" w:afterAutospacing="0"/>
            </w:pPr>
            <w:r>
              <w:t>паспорт</w:t>
            </w:r>
          </w:p>
        </w:tc>
      </w:tr>
      <w:tr w:rsidR="00A34469" w14:paraId="40B48D33" w14:textId="77777777">
        <w:tc>
          <w:tcPr>
            <w:tcW w:w="1900" w:type="dxa"/>
          </w:tcPr>
          <w:p w14:paraId="40B48D2D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427" w:type="dxa"/>
            <w:gridSpan w:val="2"/>
          </w:tcPr>
          <w:p w14:paraId="40B48D2E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742" w:type="dxa"/>
          </w:tcPr>
          <w:p w14:paraId="40B48D2F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1497" w:type="dxa"/>
          </w:tcPr>
          <w:p w14:paraId="40B48D30" w14:textId="77777777" w:rsidR="00A34469" w:rsidRDefault="00A34469">
            <w:pPr>
              <w:pStyle w:val="ac"/>
              <w:spacing w:beforeAutospacing="0" w:after="0" w:afterAutospacing="0"/>
            </w:pPr>
          </w:p>
        </w:tc>
        <w:tc>
          <w:tcPr>
            <w:tcW w:w="912" w:type="dxa"/>
            <w:gridSpan w:val="2"/>
          </w:tcPr>
          <w:p w14:paraId="40B48D31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092" w:type="dxa"/>
          </w:tcPr>
          <w:p w14:paraId="40B48D32" w14:textId="77777777" w:rsidR="00A34469" w:rsidRDefault="00A34469">
            <w:pPr>
              <w:pStyle w:val="ac"/>
              <w:spacing w:beforeAutospacing="0" w:after="0" w:afterAutospacing="0"/>
            </w:pPr>
          </w:p>
        </w:tc>
      </w:tr>
      <w:tr w:rsidR="00A34469" w14:paraId="40B48D36" w14:textId="77777777">
        <w:tc>
          <w:tcPr>
            <w:tcW w:w="1900" w:type="dxa"/>
          </w:tcPr>
          <w:p w14:paraId="40B48D34" w14:textId="77777777" w:rsidR="00A34469" w:rsidRDefault="00CE53C8">
            <w:pPr>
              <w:pStyle w:val="ac"/>
              <w:spacing w:beforeAutospacing="0" w:after="0" w:afterAutospacing="0"/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Когда и кем выдан</w:t>
            </w:r>
          </w:p>
        </w:tc>
        <w:tc>
          <w:tcPr>
            <w:tcW w:w="7670" w:type="dxa"/>
            <w:gridSpan w:val="7"/>
          </w:tcPr>
          <w:p w14:paraId="40B48D35" w14:textId="77777777" w:rsidR="00A34469" w:rsidRDefault="00A34469">
            <w:pPr>
              <w:pStyle w:val="ac"/>
              <w:spacing w:beforeAutospacing="0" w:after="0" w:afterAutospacing="0"/>
            </w:pPr>
          </w:p>
        </w:tc>
      </w:tr>
    </w:tbl>
    <w:p w14:paraId="40B48D37" w14:textId="77777777" w:rsidR="00A34469" w:rsidRDefault="00A34469">
      <w:pPr>
        <w:pStyle w:val="ac"/>
        <w:spacing w:beforeAutospacing="0" w:after="0" w:afterAutospacing="0"/>
      </w:pPr>
    </w:p>
    <w:p w14:paraId="40B48D38" w14:textId="77777777" w:rsidR="00A34469" w:rsidRDefault="00CE53C8">
      <w:pPr>
        <w:pStyle w:val="ac"/>
        <w:spacing w:beforeAutospacing="0" w:after="0" w:afterAutospacing="0"/>
        <w:jc w:val="both"/>
      </w:pPr>
      <w:r>
        <w:rPr>
          <w:rFonts w:ascii="Tahoma" w:hAnsi="Tahoma" w:cs="Tahoma"/>
          <w:color w:val="000000"/>
          <w:sz w:val="18"/>
          <w:szCs w:val="18"/>
        </w:rPr>
        <w:t>настоящим даю согласие Федеральному автономному образовательному учреждению высшего образования "Российский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университет дружбы народов" (именуемому в дальнейшем "Оператор", "Университет" на обработку своих персональных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данных (далее -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Пдн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), предоставляемых Субъектом для целей Операторов области ведения образовательного процесса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(далее - Цели Оператора).</w:t>
      </w:r>
      <w:r>
        <w:t xml:space="preserve"> </w:t>
      </w:r>
    </w:p>
    <w:p w14:paraId="40B48D39" w14:textId="77777777" w:rsidR="00A34469" w:rsidRDefault="00CE53C8">
      <w:pPr>
        <w:pStyle w:val="ac"/>
        <w:spacing w:beforeAutospacing="0" w:after="0" w:afterAutospacing="0"/>
        <w:jc w:val="both"/>
      </w:pPr>
      <w:r>
        <w:rPr>
          <w:rFonts w:ascii="Tahoma" w:hAnsi="Tahoma" w:cs="Tahoma"/>
          <w:color w:val="000000"/>
          <w:sz w:val="18"/>
          <w:szCs w:val="18"/>
        </w:rPr>
        <w:t>2. Перечень персональных данных Субъекта, передаваемых Оператору на обработку: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Фамилия, Имя (Имена), Отчество; дата (число, месяц, год) рождения; пол; гражданство; адрес постоянной и временной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(при наличии последней) регистрации; данные документа, удостоверяющего личность; данные об имеющихся уровнях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образования; контактная информация (адрес, номер(а) телефона(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ов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),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e-mail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); персональные данные Субъекта,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необходимые для целей Оператора в рамках действующего законодательства; фото кино- и видео изображения Субъекта.</w:t>
      </w:r>
      <w:r>
        <w:t xml:space="preserve"> </w:t>
      </w:r>
    </w:p>
    <w:p w14:paraId="40B48D3A" w14:textId="77777777" w:rsidR="00A34469" w:rsidRDefault="00CE53C8">
      <w:pPr>
        <w:pStyle w:val="ac"/>
        <w:spacing w:beforeAutospacing="0" w:after="0" w:afterAutospacing="0"/>
        <w:jc w:val="both"/>
      </w:pPr>
      <w:r>
        <w:rPr>
          <w:rFonts w:ascii="Tahoma" w:hAnsi="Tahoma" w:cs="Tahoma"/>
          <w:color w:val="000000"/>
          <w:sz w:val="18"/>
          <w:szCs w:val="18"/>
        </w:rPr>
        <w:t xml:space="preserve">3. Согласие дается на совершение следующих действий с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ПДн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для Целей Оператора при соблюдении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Оператором необходимого уровня конфиденциальности:</w:t>
      </w:r>
      <w:r>
        <w:t xml:space="preserve"> </w:t>
      </w:r>
    </w:p>
    <w:p w14:paraId="40B48D3B" w14:textId="77777777" w:rsidR="00A34469" w:rsidRDefault="00CE53C8">
      <w:pPr>
        <w:pStyle w:val="ac"/>
        <w:spacing w:beforeAutospacing="0" w:after="0" w:afterAutospacing="0"/>
        <w:jc w:val="both"/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&gt;сбор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, систематизация, накопление, хранение, уточнение (обновление, изменение), использование, распространение (в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т.ч. передачу в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соответсвии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с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пп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5, 6 настоящего Согласия), обезличивание, блокирование, уничтожение. Общее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описание вышеуказанных способов обработки данных приведено в действующем Положении о защите, хранении,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обработке и передаче персональных данных субъектов персональных данных в Университете;</w:t>
      </w:r>
      <w:r>
        <w:t xml:space="preserve"> </w:t>
      </w:r>
    </w:p>
    <w:p w14:paraId="40B48D3C" w14:textId="77777777" w:rsidR="00A34469" w:rsidRDefault="00CE53C8">
      <w:pPr>
        <w:pStyle w:val="ac"/>
        <w:spacing w:beforeAutospacing="0" w:after="0" w:afterAutospacing="0"/>
        <w:jc w:val="both"/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&gt;передачу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ПДн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третьим лицам исключительно для поддержания функционирования информационных систем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обеспечения и мониторинга учебного процесса, научной, организационной и финансово-экономической деятельности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Университета в соответствии с действующим законодательством, нормативными документами вышестоящих органов,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локальными актами Университета;</w:t>
      </w:r>
      <w:r>
        <w:t xml:space="preserve"> </w:t>
      </w:r>
    </w:p>
    <w:p w14:paraId="40B48D3D" w14:textId="77777777" w:rsidR="00A34469" w:rsidRDefault="00CE53C8">
      <w:pPr>
        <w:pStyle w:val="ac"/>
        <w:spacing w:beforeAutospacing="0" w:after="0" w:afterAutospacing="0"/>
        <w:jc w:val="both"/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&gt;передачу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сведений о Субъекте персональных данных в адрес государственных социальных и надзорных органов (ФНС,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Пенсионный фонд, ФСС и др.) для обеспечения прав и гарантий субъектов в области финансовых, налоговых и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социальных отношений.</w:t>
      </w:r>
      <w:r>
        <w:t xml:space="preserve"> </w:t>
      </w:r>
    </w:p>
    <w:p w14:paraId="40B48D3E" w14:textId="77777777" w:rsidR="00A34469" w:rsidRDefault="00CE53C8">
      <w:pPr>
        <w:pStyle w:val="ac"/>
        <w:spacing w:beforeAutospacing="0" w:after="0" w:afterAutospacing="0"/>
        <w:jc w:val="both"/>
      </w:pPr>
      <w:r>
        <w:rPr>
          <w:rFonts w:ascii="Tahoma" w:hAnsi="Tahoma" w:cs="Tahoma"/>
          <w:color w:val="000000"/>
          <w:sz w:val="18"/>
          <w:szCs w:val="18"/>
        </w:rPr>
        <w:t>4. Субъект дает согласие на включение сведений в общедоступные источники информации в рамках функционирования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информационных систем обеспечения и мониторинга учебного процесса, научной, организационной,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финансово-экономической и иной деятельности Университета, предусмотренной Уставом РУДН.</w:t>
      </w:r>
      <w:r>
        <w:t xml:space="preserve"> </w:t>
      </w:r>
    </w:p>
    <w:p w14:paraId="40B48D3F" w14:textId="77777777" w:rsidR="00A34469" w:rsidRDefault="00CE53C8">
      <w:pPr>
        <w:pStyle w:val="ac"/>
        <w:spacing w:beforeAutospacing="0" w:after="0" w:afterAutospacing="0"/>
        <w:jc w:val="both"/>
      </w:pPr>
      <w:r>
        <w:rPr>
          <w:rFonts w:ascii="Tahoma" w:hAnsi="Tahoma" w:cs="Tahoma"/>
          <w:color w:val="000000"/>
          <w:sz w:val="18"/>
          <w:szCs w:val="18"/>
        </w:rPr>
        <w:t>5. Данное Согласие может быть отозвано Субъектом на основании направленного в установленном порядке в адрес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Оператора письменного заявления с указанием мотивированной причины отзыва согласия.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6. Настоящее согласие действует в течение срока достижения целей обработки персональных данных Субъекта в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соответствии с законодательством РФ.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7. Субъект ознакомлен с действующим Положением о защите, хранении, обработке и передаче персональных данных</w:t>
      </w:r>
      <w: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субъектов персональных данных в Университете.</w:t>
      </w:r>
      <w:r>
        <w:t xml:space="preserve"> </w:t>
      </w:r>
    </w:p>
    <w:p w14:paraId="40B48D40" w14:textId="77777777" w:rsidR="00A34469" w:rsidRDefault="00A34469">
      <w:pPr>
        <w:pStyle w:val="ac"/>
        <w:spacing w:beforeAutospacing="0" w:after="0" w:afterAutospacing="0"/>
        <w:jc w:val="both"/>
      </w:pPr>
    </w:p>
    <w:p w14:paraId="40B48D41" w14:textId="77777777" w:rsidR="00A34469" w:rsidRDefault="00CE53C8">
      <w:pPr>
        <w:pStyle w:val="ac"/>
        <w:spacing w:beforeAutospacing="0" w:after="0" w:afterAutospacing="0"/>
        <w:jc w:val="both"/>
        <w:rPr>
          <w:sz w:val="22"/>
        </w:rPr>
      </w:pPr>
      <w:r>
        <w:rPr>
          <w:rFonts w:ascii="Tahoma" w:hAnsi="Tahoma" w:cs="Tahoma"/>
          <w:b/>
          <w:bCs/>
          <w:color w:val="000000"/>
          <w:szCs w:val="28"/>
        </w:rPr>
        <w:t>Личная подпись__________________</w:t>
      </w:r>
    </w:p>
    <w:sectPr w:rsidR="00A34469">
      <w:pgSz w:w="11906" w:h="16838"/>
      <w:pgMar w:top="851" w:right="850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469"/>
    <w:rsid w:val="000E47C5"/>
    <w:rsid w:val="002B5C43"/>
    <w:rsid w:val="002D3429"/>
    <w:rsid w:val="003625FC"/>
    <w:rsid w:val="004C38C8"/>
    <w:rsid w:val="006D13D0"/>
    <w:rsid w:val="008103AB"/>
    <w:rsid w:val="008F1130"/>
    <w:rsid w:val="00995A86"/>
    <w:rsid w:val="00A34469"/>
    <w:rsid w:val="00BF0062"/>
    <w:rsid w:val="00CE53C8"/>
    <w:rsid w:val="0B592027"/>
    <w:rsid w:val="165998AF"/>
    <w:rsid w:val="1EB2268B"/>
    <w:rsid w:val="3A711918"/>
    <w:rsid w:val="407D3D75"/>
    <w:rsid w:val="52298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D0C"/>
  <w15:docId w15:val="{F99F459F-C421-403E-A628-019DBE0B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51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533251"/>
    <w:pPr>
      <w:keepNext/>
      <w:tabs>
        <w:tab w:val="left" w:pos="915"/>
        <w:tab w:val="left" w:pos="1831"/>
        <w:tab w:val="left" w:pos="2747"/>
        <w:tab w:val="left" w:pos="3663"/>
        <w:tab w:val="left" w:pos="4580"/>
        <w:tab w:val="left" w:pos="5495"/>
        <w:tab w:val="left" w:pos="6412"/>
        <w:tab w:val="left" w:pos="7327"/>
        <w:tab w:val="left" w:pos="8244"/>
        <w:tab w:val="left" w:pos="9160"/>
        <w:tab w:val="left" w:pos="10075"/>
        <w:tab w:val="left" w:pos="10991"/>
        <w:tab w:val="left" w:pos="11908"/>
        <w:tab w:val="left" w:pos="12824"/>
        <w:tab w:val="left" w:pos="13740"/>
        <w:tab w:val="left" w:pos="14655"/>
      </w:tabs>
      <w:spacing w:after="0" w:line="240" w:lineRule="auto"/>
      <w:outlineLvl w:val="0"/>
    </w:pPr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2">
    <w:name w:val="heading 2"/>
    <w:basedOn w:val="a"/>
    <w:next w:val="a"/>
    <w:link w:val="20"/>
    <w:uiPriority w:val="9"/>
    <w:qFormat/>
    <w:rsid w:val="005332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3325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3325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33251"/>
    <w:rPr>
      <w:rFonts w:ascii="Times New Roman" w:hAnsi="Times New Roman"/>
      <w:i/>
      <w:iCs/>
      <w:sz w:val="24"/>
      <w:szCs w:val="24"/>
      <w:lang w:val="en-US" w:eastAsia="x-none"/>
    </w:rPr>
  </w:style>
  <w:style w:type="character" w:customStyle="1" w:styleId="20">
    <w:name w:val="Заголовок 2 Знак"/>
    <w:basedOn w:val="a0"/>
    <w:link w:val="2"/>
    <w:uiPriority w:val="9"/>
    <w:qFormat/>
    <w:rsid w:val="0053325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qFormat/>
    <w:rsid w:val="00533251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533251"/>
    <w:rPr>
      <w:rFonts w:ascii="Cambria" w:hAnsi="Cambria" w:cs="Cambria"/>
      <w:b/>
      <w:bCs/>
      <w:i/>
      <w:iCs/>
      <w:color w:val="4F81BD"/>
    </w:rPr>
  </w:style>
  <w:style w:type="character" w:customStyle="1" w:styleId="a3">
    <w:name w:val="Название Знак"/>
    <w:basedOn w:val="a0"/>
    <w:uiPriority w:val="10"/>
    <w:qFormat/>
    <w:rsid w:val="00533251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styleId="a4">
    <w:name w:val="Strong"/>
    <w:basedOn w:val="a0"/>
    <w:uiPriority w:val="99"/>
    <w:qFormat/>
    <w:rsid w:val="00533251"/>
    <w:rPr>
      <w:b/>
      <w:bCs/>
    </w:rPr>
  </w:style>
  <w:style w:type="character" w:styleId="a5">
    <w:name w:val="Emphasis"/>
    <w:basedOn w:val="a0"/>
    <w:uiPriority w:val="99"/>
    <w:qFormat/>
    <w:rsid w:val="00533251"/>
    <w:rPr>
      <w:b/>
      <w:bCs/>
    </w:rPr>
  </w:style>
  <w:style w:type="paragraph" w:styleId="a6">
    <w:name w:val="Title"/>
    <w:basedOn w:val="a"/>
    <w:next w:val="a7"/>
    <w:uiPriority w:val="10"/>
    <w:qFormat/>
    <w:rsid w:val="005332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99"/>
    <w:qFormat/>
    <w:rsid w:val="00533251"/>
    <w:pPr>
      <w:ind w:left="720"/>
    </w:pPr>
  </w:style>
  <w:style w:type="paragraph" w:styleId="ac">
    <w:name w:val="Normal (Web)"/>
    <w:basedOn w:val="a"/>
    <w:uiPriority w:val="99"/>
    <w:unhideWhenUsed/>
    <w:qFormat/>
    <w:rsid w:val="00A67D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67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CE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E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</dc:creator>
  <dc:description/>
  <cp:lastModifiedBy>Масюк Юлия Сергеевна</cp:lastModifiedBy>
  <cp:revision>10</cp:revision>
  <cp:lastPrinted>2025-04-09T10:07:00Z</cp:lastPrinted>
  <dcterms:created xsi:type="dcterms:W3CDTF">2020-09-11T12:02:00Z</dcterms:created>
  <dcterms:modified xsi:type="dcterms:W3CDTF">2025-06-02T14:55:00Z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