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205B" w14:textId="77777777" w:rsidR="00F93A94" w:rsidRDefault="00F93A94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7125104F" w14:textId="77777777" w:rsidR="00BE23E6" w:rsidRPr="00B60AB2" w:rsidRDefault="00BE23E6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35EF8AF4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asciiTheme="minorHAnsi" w:eastAsia="SimSun" w:hAnsiTheme="minorHAnsi"/>
          <w:b/>
          <w:caps/>
          <w:sz w:val="28"/>
          <w:szCs w:val="28"/>
          <w:lang w:eastAsia="zh-CN"/>
        </w:rPr>
      </w:pPr>
      <w:r w:rsidRPr="00B60AB2">
        <w:rPr>
          <w:rFonts w:ascii="Times New Roman Полужирный" w:eastAsia="SimSun" w:hAnsi="Times New Roman Полужирный"/>
          <w:b/>
          <w:caps/>
          <w:sz w:val="28"/>
          <w:szCs w:val="28"/>
          <w:lang w:eastAsia="zh-CN"/>
        </w:rPr>
        <w:t>Дополнительные трЕбования</w:t>
      </w:r>
    </w:p>
    <w:p w14:paraId="41B28DFA" w14:textId="77777777" w:rsidR="00F93A94" w:rsidRPr="00B60AB2" w:rsidRDefault="00F93A94" w:rsidP="00F93A94">
      <w:pPr>
        <w:spacing w:after="20" w:line="240" w:lineRule="auto"/>
        <w:jc w:val="center"/>
        <w:rPr>
          <w:b/>
          <w:bCs/>
          <w:sz w:val="28"/>
          <w:szCs w:val="28"/>
          <w:lang w:eastAsia="ru-RU"/>
        </w:rPr>
      </w:pPr>
      <w:r w:rsidRPr="00B60AB2">
        <w:rPr>
          <w:b/>
          <w:bCs/>
          <w:sz w:val="28"/>
          <w:szCs w:val="28"/>
          <w:lang w:eastAsia="ru-RU"/>
        </w:rPr>
        <w:t xml:space="preserve">в рамках </w:t>
      </w:r>
      <w:r w:rsidRPr="00B60AB2">
        <w:rPr>
          <w:rFonts w:eastAsia="SimSun"/>
          <w:b/>
          <w:sz w:val="28"/>
          <w:szCs w:val="28"/>
          <w:lang w:eastAsia="zh-CN"/>
        </w:rPr>
        <w:t xml:space="preserve">конкурса </w:t>
      </w:r>
      <w:r w:rsidRPr="00B60AB2">
        <w:rPr>
          <w:rFonts w:eastAsia="SimSun"/>
          <w:b/>
          <w:color w:val="000000"/>
          <w:sz w:val="28"/>
          <w:szCs w:val="28"/>
          <w:lang w:eastAsia="zh-CN"/>
        </w:rPr>
        <w:t>«Совместный старт: сделаем науку вместе»</w:t>
      </w:r>
    </w:p>
    <w:p w14:paraId="79FD99C4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rFonts w:eastAsia="SimSun"/>
          <w:szCs w:val="24"/>
          <w:lang w:eastAsia="zh-CN"/>
        </w:rPr>
        <w:t xml:space="preserve"> (к указанным в </w:t>
      </w:r>
      <w:r w:rsidRPr="00B60AB2">
        <w:rPr>
          <w:szCs w:val="24"/>
          <w:lang w:eastAsia="ru-RU"/>
        </w:rPr>
        <w:t>«Положении о конкурсе «Совместный старт: сделаем науку вместе»</w:t>
      </w:r>
    </w:p>
    <w:p w14:paraId="1100EE44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 системную поддержку молодежных объединений по разработке инновационных и представительских проектов на базе проводимых коллективами РУДН </w:t>
      </w:r>
    </w:p>
    <w:p w14:paraId="6BC15621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научных исследований с перспективой участия в сторонних конкурсах, </w:t>
      </w:r>
    </w:p>
    <w:p w14:paraId="73122F5D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eastAsia="SimSun"/>
          <w:szCs w:val="24"/>
          <w:lang w:eastAsia="zh-CN"/>
        </w:rPr>
      </w:pPr>
      <w:r w:rsidRPr="00B60AB2">
        <w:rPr>
          <w:szCs w:val="24"/>
          <w:lang w:eastAsia="ru-RU"/>
        </w:rPr>
        <w:t>презентационных и научно-технических мероприятиях»</w:t>
      </w:r>
      <w:r w:rsidRPr="00B60AB2">
        <w:rPr>
          <w:rFonts w:eastAsia="SimSun"/>
          <w:szCs w:val="24"/>
          <w:lang w:eastAsia="zh-CN"/>
        </w:rPr>
        <w:t>)</w:t>
      </w:r>
    </w:p>
    <w:p w14:paraId="1BAFFAE6" w14:textId="77777777" w:rsidR="00F93A94" w:rsidRDefault="00F93A94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p w14:paraId="493903A0" w14:textId="77777777"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I. К заявкам на Конкурс</w:t>
      </w:r>
    </w:p>
    <w:p w14:paraId="2B4CE233" w14:textId="77777777"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14:paraId="3F8E8689" w14:textId="77777777" w:rsidR="00605571" w:rsidRPr="00605571" w:rsidRDefault="00605571" w:rsidP="00605571">
      <w:pPr>
        <w:spacing w:after="1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Заявка на поддержку инновационного проекта должна быть дополнена презентацией со следующими слайдами (на основе требований конкурсных программ инновационных проектов, указанных в </w:t>
      </w:r>
      <w:r w:rsidRPr="00605571">
        <w:rPr>
          <w:rFonts w:eastAsia="Times New Roman"/>
          <w:i/>
          <w:sz w:val="26"/>
          <w:szCs w:val="26"/>
          <w:lang w:eastAsia="ru-RU"/>
        </w:rPr>
        <w:t>Приложении 3</w:t>
      </w:r>
      <w:r w:rsidRPr="00605571">
        <w:rPr>
          <w:rFonts w:eastAsia="Times New Roman"/>
          <w:sz w:val="26"/>
          <w:szCs w:val="26"/>
          <w:lang w:eastAsia="ru-RU"/>
        </w:rPr>
        <w:t>):</w:t>
      </w:r>
    </w:p>
    <w:p w14:paraId="59CBFE99" w14:textId="77777777"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i/>
          <w:sz w:val="26"/>
          <w:szCs w:val="26"/>
          <w:lang w:eastAsia="zh-CN"/>
        </w:rPr>
        <w:t>Слайд 1.</w:t>
      </w:r>
      <w:r w:rsidRPr="00605571">
        <w:rPr>
          <w:rFonts w:eastAsia="SimSun"/>
          <w:sz w:val="26"/>
          <w:szCs w:val="26"/>
          <w:lang w:eastAsia="zh-CN"/>
        </w:rPr>
        <w:t xml:space="preserve"> Название проекта. Научное направление, в рамках которого будет разрабатываться проект.</w:t>
      </w:r>
    </w:p>
    <w:p w14:paraId="01F322B4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i/>
          <w:sz w:val="26"/>
          <w:szCs w:val="26"/>
          <w:lang w:eastAsia="zh-CN"/>
        </w:rPr>
        <w:t>Слайд 2.</w:t>
      </w:r>
      <w:r w:rsidRPr="00605571">
        <w:rPr>
          <w:rFonts w:eastAsia="SimSun"/>
          <w:sz w:val="26"/>
          <w:szCs w:val="26"/>
          <w:lang w:eastAsia="zh-CN"/>
        </w:rPr>
        <w:t xml:space="preserve"> Проблема.</w:t>
      </w:r>
    </w:p>
    <w:p w14:paraId="6787152D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Актуальность. Чья проблема решается в случае реализации проекта и внедрения планируемого решения, технологии, продукта (отрасль, компании, потребители)?</w:t>
      </w:r>
    </w:p>
    <w:p w14:paraId="44444B9F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На каком уровне проблема – региональном, государственном, мировом?</w:t>
      </w:r>
    </w:p>
    <w:p w14:paraId="0B15EF4D" w14:textId="77777777"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Есть ли подтверждения данной проблемы в независимых исследованиях и публикациях? Количественные оценки данной проблемы (расходы/упущенная выгода).</w:t>
      </w:r>
    </w:p>
    <w:p w14:paraId="638A1CF6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3.</w:t>
      </w:r>
      <w:r w:rsidRPr="00605571">
        <w:rPr>
          <w:rFonts w:eastAsia="Times New Roman"/>
          <w:sz w:val="26"/>
          <w:szCs w:val="26"/>
          <w:lang w:eastAsia="ru-RU"/>
        </w:rPr>
        <w:t xml:space="preserve"> Предлагаемая технология.</w:t>
      </w:r>
    </w:p>
    <w:p w14:paraId="4485E7DA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 xml:space="preserve">Суть планируемого решения, технологии, продукта. </w:t>
      </w:r>
    </w:p>
    <w:p w14:paraId="601C71E8" w14:textId="77777777"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Текущие параметры и планируемые целевые параметры (сравнение).</w:t>
      </w:r>
    </w:p>
    <w:p w14:paraId="3E4AB7B5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4.</w:t>
      </w:r>
      <w:r w:rsidRPr="00605571">
        <w:rPr>
          <w:rFonts w:eastAsia="Times New Roman"/>
          <w:sz w:val="26"/>
          <w:szCs w:val="26"/>
          <w:lang w:eastAsia="ru-RU"/>
        </w:rPr>
        <w:t xml:space="preserve"> Научная новизна.</w:t>
      </w:r>
    </w:p>
    <w:p w14:paraId="53768035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Обоснование научной новизны решения, технологии, продукта.</w:t>
      </w:r>
    </w:p>
    <w:p w14:paraId="042148D9" w14:textId="77777777"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Научные исследования, в результате которых возникла идея. Какой научно-технический задел по проекту имеется на данный момент.</w:t>
      </w:r>
    </w:p>
    <w:p w14:paraId="0BF46D46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5.</w:t>
      </w:r>
      <w:r w:rsidRPr="00605571">
        <w:rPr>
          <w:rFonts w:eastAsia="Times New Roman"/>
          <w:sz w:val="26"/>
          <w:szCs w:val="26"/>
          <w:lang w:eastAsia="ru-RU"/>
        </w:rPr>
        <w:t xml:space="preserve"> Конкурентные преимущества.</w:t>
      </w:r>
    </w:p>
    <w:p w14:paraId="3B10D200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Преимущества перед конкурентами в мире (с названиями компаний/институтов).</w:t>
      </w:r>
    </w:p>
    <w:p w14:paraId="0F550CFD" w14:textId="77777777"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Сравнение планируемого решения, технологии, продукта с конкурентами по функциональным и количественным показателям. В чем будет проявляться ключевое влияние решения, технологии, продукта в сравнении с современными аналогами?</w:t>
      </w:r>
    </w:p>
    <w:p w14:paraId="4CE00839" w14:textId="77777777"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2"/>
          <w:lang w:eastAsia="zh-CN"/>
        </w:rPr>
      </w:pPr>
      <w:r w:rsidRPr="00605571">
        <w:rPr>
          <w:rFonts w:eastAsia="Times New Roman"/>
          <w:sz w:val="22"/>
          <w:lang w:eastAsia="ru-RU"/>
        </w:rPr>
        <w:t>Публикации (если такие есть), патенты или ноу-хау (если такие есть).</w:t>
      </w:r>
    </w:p>
    <w:p w14:paraId="49A84308" w14:textId="77777777" w:rsidR="00605571" w:rsidRPr="00605571" w:rsidRDefault="00605571" w:rsidP="00605571">
      <w:pPr>
        <w:spacing w:after="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6.</w:t>
      </w:r>
      <w:r w:rsidRPr="00605571">
        <w:rPr>
          <w:rFonts w:eastAsia="Times New Roman"/>
          <w:sz w:val="26"/>
          <w:szCs w:val="26"/>
          <w:lang w:eastAsia="ru-RU"/>
        </w:rPr>
        <w:t xml:space="preserve"> Продукт проекта.</w:t>
      </w:r>
    </w:p>
    <w:p w14:paraId="572058F4" w14:textId="77777777"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2"/>
          <w:lang w:eastAsia="zh-CN"/>
        </w:rPr>
      </w:pPr>
      <w:r w:rsidRPr="00605571">
        <w:rPr>
          <w:rFonts w:eastAsia="Times New Roman"/>
          <w:sz w:val="22"/>
          <w:lang w:eastAsia="ru-RU"/>
        </w:rPr>
        <w:t>Сформулировать продукт проекта. Как именно продукт проекта решает/будет решать проблему?</w:t>
      </w:r>
    </w:p>
    <w:p w14:paraId="0F017AAF" w14:textId="77777777" w:rsidR="00605571" w:rsidRPr="00605571" w:rsidRDefault="00605571" w:rsidP="00605571">
      <w:pPr>
        <w:spacing w:after="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7.</w:t>
      </w:r>
      <w:r w:rsidRPr="00605571">
        <w:rPr>
          <w:rFonts w:eastAsia="Times New Roman"/>
          <w:sz w:val="26"/>
          <w:szCs w:val="26"/>
          <w:lang w:eastAsia="ru-RU"/>
        </w:rPr>
        <w:t xml:space="preserve"> Интеллектуальная собственность.</w:t>
      </w:r>
    </w:p>
    <w:p w14:paraId="46CC5095" w14:textId="77777777" w:rsidR="00605571" w:rsidRPr="00605571" w:rsidRDefault="00605571" w:rsidP="00605571">
      <w:pPr>
        <w:shd w:val="clear" w:color="auto" w:fill="FFFFFF"/>
        <w:spacing w:after="120" w:line="240" w:lineRule="auto"/>
        <w:ind w:right="423" w:firstLine="567"/>
        <w:jc w:val="both"/>
        <w:rPr>
          <w:rFonts w:eastAsia="Times New Roman"/>
          <w:color w:val="000000"/>
          <w:sz w:val="22"/>
          <w:lang w:eastAsia="ru-RU"/>
        </w:rPr>
      </w:pPr>
      <w:r w:rsidRPr="00605571">
        <w:rPr>
          <w:rFonts w:eastAsia="Times New Roman"/>
          <w:color w:val="000000"/>
          <w:sz w:val="22"/>
          <w:lang w:eastAsia="ru-RU"/>
        </w:rPr>
        <w:t>Обозначьте планируемые меры по защите прав на интеллектуальную собственность, что необходимо защитить в проекте (патент на способ/ полезную модель/ изобретение/ промышленный образец; свидетельство, лицензирование, сертификация). На кого будут оформлены права на интеллектуальную собственность?</w:t>
      </w:r>
      <w:r w:rsidRPr="00605571">
        <w:rPr>
          <w:rFonts w:eastAsia="Times New Roman"/>
          <w:i/>
          <w:sz w:val="22"/>
          <w:lang w:eastAsia="ru-RU"/>
        </w:rPr>
        <w:br w:type="page"/>
      </w:r>
    </w:p>
    <w:p w14:paraId="273C4922" w14:textId="77777777" w:rsidR="00605571" w:rsidRPr="00605571" w:rsidRDefault="00605571" w:rsidP="00605571">
      <w:pPr>
        <w:shd w:val="clear" w:color="auto" w:fill="FFFFFF"/>
        <w:spacing w:after="20" w:line="240" w:lineRule="auto"/>
        <w:ind w:right="425" w:firstLine="567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lastRenderedPageBreak/>
        <w:t>Слайд 8.</w:t>
      </w:r>
      <w:r w:rsidRPr="00605571">
        <w:rPr>
          <w:rFonts w:eastAsia="Times New Roman"/>
          <w:sz w:val="26"/>
          <w:szCs w:val="26"/>
          <w:lang w:eastAsia="ru-RU"/>
        </w:rPr>
        <w:t xml:space="preserve"> Оценка целевого рынка для планируемого продукта проекта. Сравнение с конкурентами и аналогами на рынке.</w:t>
      </w:r>
    </w:p>
    <w:p w14:paraId="4ECE717F" w14:textId="77777777"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 xml:space="preserve">Оценка размера целевого рынка, на котором планируется продавать решение, технологию, продукт в ближайшей перспективе. </w:t>
      </w:r>
    </w:p>
    <w:p w14:paraId="60E4EE4D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9.</w:t>
      </w: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Проект плана коммерциализации. </w:t>
      </w:r>
    </w:p>
    <w:p w14:paraId="4996DFA8" w14:textId="77777777" w:rsidR="00605571" w:rsidRPr="00605571" w:rsidRDefault="00605571" w:rsidP="00605571">
      <w:pPr>
        <w:shd w:val="clear" w:color="auto" w:fill="FFFFFF"/>
        <w:spacing w:after="20" w:line="240" w:lineRule="auto"/>
        <w:ind w:right="425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>Итоговое решение, конечный продукт.</w:t>
      </w:r>
    </w:p>
    <w:p w14:paraId="3C0F0826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Описать предполагаемый путь развития, коммерциализации проекта:</w:t>
      </w:r>
    </w:p>
    <w:p w14:paraId="27B864A9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создание нового предприятия по производству инновационной продукции, оказанию услуг на основе разработанного продукта;</w:t>
      </w:r>
    </w:p>
    <w:p w14:paraId="67FA6C7A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организация производства инновационной продукции на действующем предприятии;</w:t>
      </w:r>
    </w:p>
    <w:p w14:paraId="0D20704C" w14:textId="77777777"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техническое перевооружение действующего предприятия по производству инновационной продукции;</w:t>
      </w:r>
    </w:p>
    <w:p w14:paraId="3080BD45" w14:textId="77777777" w:rsidR="00605571" w:rsidRPr="00605571" w:rsidRDefault="00605571" w:rsidP="00605571">
      <w:pPr>
        <w:shd w:val="clear" w:color="auto" w:fill="FFFFFF"/>
        <w:spacing w:after="4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другое (указать, что именно).</w:t>
      </w:r>
    </w:p>
    <w:p w14:paraId="55E9D99B" w14:textId="77777777" w:rsidR="00605571" w:rsidRPr="00605571" w:rsidRDefault="00605571" w:rsidP="00605571">
      <w:pPr>
        <w:shd w:val="clear" w:color="auto" w:fill="FFFFFF"/>
        <w:spacing w:after="12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Дать предварительную оценку количественного объема продаж; объема продаж в денежном выражении; кому и сколько планируется продавать и т.п.</w:t>
      </w:r>
    </w:p>
    <w:p w14:paraId="074DEB79" w14:textId="77777777" w:rsidR="00605571" w:rsidRPr="00605571" w:rsidRDefault="00605571" w:rsidP="00605571">
      <w:pPr>
        <w:shd w:val="clear" w:color="auto" w:fill="FFFFFF"/>
        <w:spacing w:line="240" w:lineRule="auto"/>
        <w:ind w:right="425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10.</w:t>
      </w: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Команда проекта: ключевые компетенции и опыт.</w:t>
      </w:r>
    </w:p>
    <w:p w14:paraId="534F4477" w14:textId="77777777"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II. К критериям оценки заявок</w:t>
      </w:r>
    </w:p>
    <w:p w14:paraId="23027C53" w14:textId="77777777"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sz w:val="4"/>
          <w:szCs w:val="4"/>
          <w:lang w:eastAsia="zh-CN"/>
        </w:rPr>
      </w:pPr>
    </w:p>
    <w:p w14:paraId="31682FA1" w14:textId="77777777"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Комиссия дополнительно учитывает как преимущество:</w:t>
      </w:r>
    </w:p>
    <w:p w14:paraId="04F8052A" w14:textId="77777777"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-  соответствие темы инновационного, представительского проекта научным направлениям, указанным в </w:t>
      </w:r>
      <w:r w:rsidRPr="00605571">
        <w:rPr>
          <w:rFonts w:eastAsia="SimSun"/>
          <w:i/>
          <w:sz w:val="26"/>
          <w:szCs w:val="26"/>
          <w:lang w:eastAsia="zh-CN"/>
        </w:rPr>
        <w:t>Приложении 2</w:t>
      </w:r>
      <w:r w:rsidRPr="00605571">
        <w:rPr>
          <w:rFonts w:eastAsia="SimSun"/>
          <w:sz w:val="26"/>
          <w:szCs w:val="26"/>
          <w:lang w:eastAsia="zh-CN"/>
        </w:rPr>
        <w:t>;</w:t>
      </w:r>
    </w:p>
    <w:p w14:paraId="39EACF49" w14:textId="77777777"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-  наличие в молодежных объединениях студентов, молодых ученых с разных подразделений РУДН;</w:t>
      </w:r>
    </w:p>
    <w:p w14:paraId="001EF1C0" w14:textId="77777777"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-  для инновационных проектов – технологическая инновационность, конкурентные преимущества, междисциплинарный характер исследований, наличие сотрудничества с научно-исследовательскими институтами и производственными компаниями.</w:t>
      </w:r>
    </w:p>
    <w:p w14:paraId="3E2CF824" w14:textId="77777777"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14:paraId="5E38490E" w14:textId="77777777"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III. К проектам, поддержанным по итогам Конкурса.</w:t>
      </w:r>
    </w:p>
    <w:p w14:paraId="30578D5B" w14:textId="77777777"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4"/>
          <w:szCs w:val="4"/>
          <w:lang w:eastAsia="zh-CN"/>
        </w:rPr>
      </w:pPr>
    </w:p>
    <w:p w14:paraId="29D6ABC9" w14:textId="77777777"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1.  Проект должен быть завершен с учетом сроков выбранных для участия сторонних мероприятий, но не позднее октября 2024 г.</w:t>
      </w:r>
    </w:p>
    <w:p w14:paraId="2B88FBB0" w14:textId="77777777"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3.  С учетом того, что часть мероприятий предусматривает представление проекта одним человеком, необходимо определить руководителя проекта и правила распределения вознаграждения по итогам сторонних конкурсов в случае получения. Количество проектов, разрабатываемых молодежным объединением, не ограничено.</w:t>
      </w:r>
    </w:p>
    <w:p w14:paraId="412C5538" w14:textId="77777777"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10"/>
          <w:szCs w:val="10"/>
          <w:lang w:eastAsia="zh-CN"/>
        </w:rPr>
      </w:pPr>
    </w:p>
    <w:p w14:paraId="5CCE2DB8" w14:textId="77777777" w:rsidR="00605571" w:rsidRPr="00605571" w:rsidRDefault="00605571" w:rsidP="00605571">
      <w:pPr>
        <w:spacing w:after="4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IV. К мероприятиям, планируемым для организации представления проектов, разработанных молодежными объединениями.</w:t>
      </w:r>
    </w:p>
    <w:p w14:paraId="6CBCC6A8" w14:textId="77777777" w:rsidR="00605571" w:rsidRPr="00605571" w:rsidRDefault="00605571" w:rsidP="00605571">
      <w:pPr>
        <w:numPr>
          <w:ilvl w:val="0"/>
          <w:numId w:val="2"/>
        </w:numPr>
        <w:tabs>
          <w:tab w:val="left" w:pos="1134"/>
        </w:tabs>
        <w:spacing w:after="20" w:line="240" w:lineRule="auto"/>
        <w:ind w:left="0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Проект должен принять участие как минимум в 2 (двух) сторонни</w:t>
      </w:r>
      <w:r w:rsidR="00C357C5">
        <w:rPr>
          <w:rFonts w:eastAsia="SimSun"/>
          <w:sz w:val="26"/>
          <w:szCs w:val="26"/>
          <w:lang w:eastAsia="zh-CN"/>
        </w:rPr>
        <w:t>х мероприятиях в 2024 г., 1 (од</w:t>
      </w:r>
      <w:r w:rsidRPr="00605571">
        <w:rPr>
          <w:rFonts w:eastAsia="SimSun"/>
          <w:sz w:val="26"/>
          <w:szCs w:val="26"/>
          <w:lang w:eastAsia="zh-CN"/>
        </w:rPr>
        <w:t>н</w:t>
      </w:r>
      <w:r w:rsidR="00C357C5">
        <w:rPr>
          <w:rFonts w:eastAsia="SimSun"/>
          <w:sz w:val="26"/>
          <w:szCs w:val="26"/>
          <w:lang w:eastAsia="zh-CN"/>
        </w:rPr>
        <w:t>о) из которых долж</w:t>
      </w:r>
      <w:r w:rsidRPr="00605571">
        <w:rPr>
          <w:rFonts w:eastAsia="SimSun"/>
          <w:sz w:val="26"/>
          <w:szCs w:val="26"/>
          <w:lang w:eastAsia="zh-CN"/>
        </w:rPr>
        <w:t>н</w:t>
      </w:r>
      <w:r w:rsidR="00C357C5">
        <w:rPr>
          <w:rFonts w:eastAsia="SimSun"/>
          <w:sz w:val="26"/>
          <w:szCs w:val="26"/>
          <w:lang w:eastAsia="zh-CN"/>
        </w:rPr>
        <w:t>о</w:t>
      </w:r>
      <w:r w:rsidRPr="00605571">
        <w:rPr>
          <w:rFonts w:eastAsia="SimSun"/>
          <w:sz w:val="26"/>
          <w:szCs w:val="26"/>
          <w:lang w:eastAsia="zh-CN"/>
        </w:rPr>
        <w:t xml:space="preserve"> быть из перечня рекомендо</w:t>
      </w:r>
      <w:r w:rsidR="00C357C5">
        <w:rPr>
          <w:rFonts w:eastAsia="SimSun"/>
          <w:sz w:val="26"/>
          <w:szCs w:val="26"/>
          <w:lang w:eastAsia="zh-CN"/>
        </w:rPr>
        <w:t>ванных</w:t>
      </w:r>
      <w:r w:rsidRPr="00605571">
        <w:rPr>
          <w:rFonts w:eastAsia="SimSun"/>
          <w:sz w:val="26"/>
          <w:szCs w:val="26"/>
          <w:lang w:eastAsia="zh-CN"/>
        </w:rPr>
        <w:t>. В 2024 г. проект должен занят минимум 2 (два) призовых места по итогам сторонних мероприятий.</w:t>
      </w:r>
    </w:p>
    <w:p w14:paraId="211DFA91" w14:textId="77777777" w:rsidR="00605571" w:rsidRPr="00605571" w:rsidRDefault="00605571" w:rsidP="00605571">
      <w:pPr>
        <w:numPr>
          <w:ilvl w:val="0"/>
          <w:numId w:val="2"/>
        </w:numPr>
        <w:tabs>
          <w:tab w:val="left" w:pos="1134"/>
        </w:tabs>
        <w:spacing w:after="20" w:line="240" w:lineRule="auto"/>
        <w:ind w:left="0" w:firstLine="567"/>
        <w:contextualSpacing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Проект должен принять участие как минимум в 2-х мероприятиях, проводимых РУДН в 2024 г.</w:t>
      </w:r>
    </w:p>
    <w:p w14:paraId="162256EF" w14:textId="77777777" w:rsidR="00605571" w:rsidRPr="00605571" w:rsidRDefault="00605571" w:rsidP="00605571">
      <w:pPr>
        <w:spacing w:after="0" w:line="240" w:lineRule="auto"/>
        <w:ind w:right="50" w:firstLine="567"/>
        <w:rPr>
          <w:szCs w:val="24"/>
        </w:rPr>
      </w:pPr>
    </w:p>
    <w:p w14:paraId="3E6DC286" w14:textId="77777777" w:rsidR="00605571" w:rsidRPr="00B60AB2" w:rsidRDefault="00605571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sectPr w:rsidR="00605571" w:rsidRPr="00B60AB2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4384209">
    <w:abstractNumId w:val="1"/>
  </w:num>
  <w:num w:numId="2" w16cid:durableId="971256359">
    <w:abstractNumId w:val="2"/>
  </w:num>
  <w:num w:numId="3" w16cid:durableId="195259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1272B"/>
    <w:rsid w:val="003D6A66"/>
    <w:rsid w:val="00422F6E"/>
    <w:rsid w:val="00433181"/>
    <w:rsid w:val="005045C2"/>
    <w:rsid w:val="00526D84"/>
    <w:rsid w:val="00596BD6"/>
    <w:rsid w:val="00605571"/>
    <w:rsid w:val="007046D2"/>
    <w:rsid w:val="00894E04"/>
    <w:rsid w:val="00940446"/>
    <w:rsid w:val="0094050F"/>
    <w:rsid w:val="00981701"/>
    <w:rsid w:val="00A873D2"/>
    <w:rsid w:val="00B30C61"/>
    <w:rsid w:val="00B60AB2"/>
    <w:rsid w:val="00B6284A"/>
    <w:rsid w:val="00BE23E6"/>
    <w:rsid w:val="00C2131D"/>
    <w:rsid w:val="00C357C5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3201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2024-01-15T11:20:00Z</dcterms:created>
  <dcterms:modified xsi:type="dcterms:W3CDTF">2024-01-15T11:20:00Z</dcterms:modified>
</cp:coreProperties>
</file>