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C13C0" w14:textId="77777777" w:rsidR="00A81A2F" w:rsidRPr="00A81A2F" w:rsidRDefault="00A81A2F" w:rsidP="00A81A2F">
      <w:pPr>
        <w:jc w:val="center"/>
        <w:rPr>
          <w:rFonts w:ascii="Times New Roman Полужирный" w:eastAsia="Times New Roman" w:hAnsi="Times New Roman Полужирный" w:cs="Times New Roman"/>
          <w:b/>
          <w:bCs/>
          <w:caps/>
          <w:sz w:val="28"/>
          <w:szCs w:val="28"/>
          <w:lang w:val="ru-RU" w:eastAsia="ru-RU"/>
        </w:rPr>
      </w:pPr>
      <w:r w:rsidRPr="00A81A2F">
        <w:rPr>
          <w:rFonts w:ascii="Times New Roman Полужирный" w:eastAsia="Times New Roman" w:hAnsi="Times New Roman Полужирный" w:cs="Times New Roman"/>
          <w:b/>
          <w:bCs/>
          <w:caps/>
          <w:sz w:val="28"/>
          <w:szCs w:val="28"/>
          <w:lang w:val="ru-RU" w:eastAsia="ru-RU"/>
        </w:rPr>
        <w:t xml:space="preserve">Критерии оценки </w:t>
      </w:r>
    </w:p>
    <w:p w14:paraId="2DDE6D1D" w14:textId="77777777" w:rsidR="00A81A2F" w:rsidRPr="00A81A2F" w:rsidRDefault="00A81A2F" w:rsidP="00A81A2F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A81A2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научно-исследовательских работ и проектов студентов, </w:t>
      </w:r>
    </w:p>
    <w:p w14:paraId="490CCC7F" w14:textId="77777777" w:rsidR="00A81A2F" w:rsidRPr="00A81A2F" w:rsidRDefault="00A81A2F" w:rsidP="00A81A2F">
      <w:pPr>
        <w:spacing w:after="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A81A2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представляемых на конкурсы:</w:t>
      </w:r>
    </w:p>
    <w:p w14:paraId="0B0E119C" w14:textId="77777777" w:rsidR="00A81A2F" w:rsidRPr="00A81A2F" w:rsidRDefault="00A81A2F" w:rsidP="00A81A2F">
      <w:pPr>
        <w:spacing w:after="60"/>
        <w:jc w:val="center"/>
        <w:rPr>
          <w:rFonts w:ascii="Times New Roman" w:eastAsia="Times New Roman" w:hAnsi="Times New Roman" w:cs="Times New Roman"/>
          <w:b/>
          <w:bCs/>
          <w:sz w:val="8"/>
          <w:szCs w:val="8"/>
          <w:lang w:val="ru-RU"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05"/>
      </w:tblGrid>
      <w:tr w:rsidR="00A81A2F" w:rsidRPr="00417A84" w14:paraId="13E8E785" w14:textId="77777777" w:rsidTr="00A81A2F">
        <w:trPr>
          <w:trHeight w:val="20"/>
        </w:trPr>
        <w:tc>
          <w:tcPr>
            <w:tcW w:w="7905" w:type="dxa"/>
            <w:vAlign w:val="center"/>
          </w:tcPr>
          <w:p w14:paraId="35C64F9C" w14:textId="77777777" w:rsidR="00A81A2F" w:rsidRPr="00A81A2F" w:rsidRDefault="00A81A2F" w:rsidP="00A81A2F">
            <w:pPr>
              <w:widowControl/>
              <w:suppressAutoHyphens w:val="0"/>
              <w:autoSpaceDE w:val="0"/>
              <w:autoSpaceDN w:val="0"/>
              <w:adjustRightInd w:val="0"/>
              <w:spacing w:after="60"/>
              <w:rPr>
                <w:rFonts w:ascii="Times New Roman" w:eastAsiaTheme="minorHAnsi" w:hAnsi="Times New Roman" w:cs="Times New Roman"/>
                <w:bCs/>
                <w:lang w:val="ru-RU" w:eastAsia="en-US" w:bidi="ar-SA"/>
              </w:rPr>
            </w:pPr>
            <w:r w:rsidRPr="00A81A2F">
              <w:rPr>
                <w:rFonts w:ascii="Times New Roman" w:eastAsiaTheme="minorHAnsi" w:hAnsi="Times New Roman" w:cs="Times New Roman"/>
                <w:bCs/>
                <w:lang w:val="ru-RU" w:eastAsia="en-US" w:bidi="ar-SA"/>
              </w:rPr>
              <w:t>1.  «Проектный старт: наша научная инициатива»;</w:t>
            </w:r>
          </w:p>
        </w:tc>
      </w:tr>
      <w:tr w:rsidR="00A81A2F" w:rsidRPr="00417A84" w14:paraId="126826F1" w14:textId="77777777" w:rsidTr="00A81A2F">
        <w:trPr>
          <w:trHeight w:val="20"/>
        </w:trPr>
        <w:tc>
          <w:tcPr>
            <w:tcW w:w="7905" w:type="dxa"/>
            <w:vAlign w:val="center"/>
          </w:tcPr>
          <w:p w14:paraId="6906969B" w14:textId="77777777" w:rsidR="00A81A2F" w:rsidRPr="00A81A2F" w:rsidRDefault="00FD6CED" w:rsidP="00A81A2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aps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aps/>
                <w:lang w:val="ru-RU" w:eastAsia="en-US" w:bidi="ar-SA"/>
              </w:rPr>
              <w:t>2</w:t>
            </w:r>
            <w:r w:rsidR="00A81A2F" w:rsidRPr="00A81A2F">
              <w:rPr>
                <w:rFonts w:ascii="Times New Roman" w:eastAsia="Calibri" w:hAnsi="Times New Roman" w:cs="Times New Roman"/>
                <w:caps/>
                <w:lang w:val="ru-RU" w:eastAsia="en-US" w:bidi="ar-SA"/>
              </w:rPr>
              <w:t>.  «П</w:t>
            </w:r>
            <w:r w:rsidR="00A81A2F" w:rsidRPr="00A81A2F">
              <w:rPr>
                <w:rFonts w:ascii="Times New Roman" w:eastAsia="Calibri" w:hAnsi="Times New Roman" w:cs="Times New Roman"/>
                <w:lang w:val="ru-RU" w:eastAsia="en-US" w:bidi="ar-SA"/>
              </w:rPr>
              <w:t>роектный старт: работа научного кружка</w:t>
            </w:r>
            <w:r w:rsidR="00A81A2F" w:rsidRPr="00A81A2F">
              <w:rPr>
                <w:rFonts w:ascii="Times New Roman" w:eastAsia="Calibri" w:hAnsi="Times New Roman" w:cs="Times New Roman"/>
                <w:caps/>
                <w:lang w:val="ru-RU" w:eastAsia="en-US" w:bidi="ar-SA"/>
              </w:rPr>
              <w:t xml:space="preserve">» </w:t>
            </w:r>
          </w:p>
          <w:p w14:paraId="3CCCA87A" w14:textId="77777777" w:rsidR="00A81A2F" w:rsidRPr="00A81A2F" w:rsidRDefault="00A81A2F" w:rsidP="00A81A2F">
            <w:pPr>
              <w:widowControl/>
              <w:suppressAutoHyphens w:val="0"/>
              <w:autoSpaceDE w:val="0"/>
              <w:autoSpaceDN w:val="0"/>
              <w:adjustRightInd w:val="0"/>
              <w:ind w:left="426"/>
              <w:rPr>
                <w:rFonts w:ascii="Times New Roman" w:eastAsia="Calibri" w:hAnsi="Times New Roman" w:cs="Times New Roman"/>
                <w:lang w:val="ru-RU" w:eastAsia="en-US" w:bidi="ar-SA"/>
              </w:rPr>
            </w:pPr>
            <w:r w:rsidRPr="00A81A2F">
              <w:rPr>
                <w:rFonts w:ascii="Times New Roman" w:eastAsia="Calibri" w:hAnsi="Times New Roman" w:cs="Times New Roman"/>
                <w:lang w:val="ru-RU" w:eastAsia="en-US" w:bidi="ar-SA"/>
              </w:rPr>
              <w:t>(работа выполнена в научном кружке).</w:t>
            </w:r>
          </w:p>
        </w:tc>
      </w:tr>
    </w:tbl>
    <w:p w14:paraId="40AA9E21" w14:textId="77777777" w:rsidR="00A81A2F" w:rsidRPr="00A81A2F" w:rsidRDefault="00A81A2F" w:rsidP="00A81A2F">
      <w:pPr>
        <w:jc w:val="both"/>
        <w:rPr>
          <w:rFonts w:ascii="Times New Roman" w:eastAsia="Liberation Mono" w:hAnsi="Times New Roman" w:cs="Times New Roman"/>
          <w:sz w:val="16"/>
          <w:szCs w:val="16"/>
          <w:lang w:val="ru-RU"/>
        </w:rPr>
      </w:pPr>
    </w:p>
    <w:p w14:paraId="6C8122C4" w14:textId="77777777" w:rsidR="00A81A2F" w:rsidRPr="00A81A2F" w:rsidRDefault="00A81A2F" w:rsidP="00A81A2F">
      <w:pPr>
        <w:spacing w:line="276" w:lineRule="auto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  <w:r w:rsidRPr="00A81A2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I (отборочный) этап</w:t>
      </w:r>
    </w:p>
    <w:p w14:paraId="311F9DAF" w14:textId="77777777" w:rsidR="00A81A2F" w:rsidRPr="00A81A2F" w:rsidRDefault="00A81A2F" w:rsidP="00A81A2F">
      <w:pPr>
        <w:rPr>
          <w:rFonts w:ascii="Times New Roman" w:eastAsia="Times New Roman" w:hAnsi="Times New Roman" w:cs="Times New Roman"/>
          <w:sz w:val="8"/>
          <w:szCs w:val="8"/>
          <w:lang w:val="ru-RU" w:eastAsia="ru-RU"/>
        </w:rPr>
      </w:pPr>
    </w:p>
    <w:tbl>
      <w:tblPr>
        <w:tblW w:w="990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371"/>
        <w:gridCol w:w="2529"/>
      </w:tblGrid>
      <w:tr w:rsidR="00A81A2F" w:rsidRPr="00A81A2F" w14:paraId="0EA88E48" w14:textId="77777777" w:rsidTr="00A81A2F">
        <w:tc>
          <w:tcPr>
            <w:tcW w:w="7371" w:type="dxa"/>
            <w:vAlign w:val="center"/>
          </w:tcPr>
          <w:p w14:paraId="24F10C61" w14:textId="77777777" w:rsidR="00A81A2F" w:rsidRPr="00A81A2F" w:rsidRDefault="00A81A2F" w:rsidP="00A81A2F">
            <w:pPr>
              <w:autoSpaceDE w:val="0"/>
              <w:autoSpaceDN w:val="0"/>
              <w:adjustRightInd w:val="0"/>
              <w:ind w:left="2909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A81A2F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Критерии оценки</w:t>
            </w:r>
          </w:p>
        </w:tc>
        <w:tc>
          <w:tcPr>
            <w:tcW w:w="2529" w:type="dxa"/>
            <w:vAlign w:val="center"/>
          </w:tcPr>
          <w:p w14:paraId="4E74BBDB" w14:textId="77777777" w:rsidR="00A81A2F" w:rsidRPr="00A81A2F" w:rsidRDefault="00A81A2F" w:rsidP="00A81A2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A81A2F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Оценка по </w:t>
            </w:r>
          </w:p>
          <w:p w14:paraId="6F57997F" w14:textId="77777777" w:rsidR="00A81A2F" w:rsidRPr="00A81A2F" w:rsidRDefault="00A81A2F" w:rsidP="00A81A2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A81A2F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10-балльной шкале</w:t>
            </w:r>
          </w:p>
        </w:tc>
      </w:tr>
      <w:tr w:rsidR="00A81A2F" w:rsidRPr="00417A84" w14:paraId="62BB2179" w14:textId="77777777" w:rsidTr="00A81A2F">
        <w:tc>
          <w:tcPr>
            <w:tcW w:w="7371" w:type="dxa"/>
          </w:tcPr>
          <w:p w14:paraId="73671E6B" w14:textId="77777777" w:rsidR="00A81A2F" w:rsidRPr="00A81A2F" w:rsidRDefault="00A81A2F" w:rsidP="00A81A2F">
            <w:pPr>
              <w:autoSpaceDE w:val="0"/>
              <w:autoSpaceDN w:val="0"/>
              <w:adjustRightInd w:val="0"/>
              <w:ind w:left="199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81A2F">
              <w:rPr>
                <w:rFonts w:ascii="Times New Roman" w:eastAsia="Times New Roman" w:hAnsi="Times New Roman" w:cs="Times New Roman"/>
                <w:lang w:val="ru-RU" w:eastAsia="ru-RU"/>
              </w:rPr>
              <w:t>1. Общая идея, актуальность, научное содержание работы/проекта</w:t>
            </w:r>
          </w:p>
        </w:tc>
        <w:tc>
          <w:tcPr>
            <w:tcW w:w="2529" w:type="dxa"/>
          </w:tcPr>
          <w:p w14:paraId="5606ECE6" w14:textId="77777777" w:rsidR="00A81A2F" w:rsidRPr="00A81A2F" w:rsidRDefault="00A81A2F" w:rsidP="00A81A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A81A2F" w:rsidRPr="00A81A2F" w14:paraId="206E5CEB" w14:textId="77777777" w:rsidTr="00A81A2F">
        <w:tc>
          <w:tcPr>
            <w:tcW w:w="7371" w:type="dxa"/>
          </w:tcPr>
          <w:p w14:paraId="40000AB4" w14:textId="77777777" w:rsidR="00A81A2F" w:rsidRPr="00A81A2F" w:rsidRDefault="00A81A2F" w:rsidP="00A81A2F">
            <w:pPr>
              <w:autoSpaceDE w:val="0"/>
              <w:autoSpaceDN w:val="0"/>
              <w:adjustRightInd w:val="0"/>
              <w:ind w:left="199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81A2F">
              <w:rPr>
                <w:rFonts w:ascii="Times New Roman" w:eastAsia="Times New Roman" w:hAnsi="Times New Roman" w:cs="Times New Roman"/>
                <w:lang w:val="ru-RU" w:eastAsia="ru-RU"/>
              </w:rPr>
              <w:t>2. Ясность и полнота изложения</w:t>
            </w:r>
          </w:p>
        </w:tc>
        <w:tc>
          <w:tcPr>
            <w:tcW w:w="2529" w:type="dxa"/>
          </w:tcPr>
          <w:p w14:paraId="5CA77CDF" w14:textId="77777777" w:rsidR="00A81A2F" w:rsidRPr="00A81A2F" w:rsidRDefault="00A81A2F" w:rsidP="00A81A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A81A2F" w:rsidRPr="00417A84" w14:paraId="162B9082" w14:textId="77777777" w:rsidTr="00A81A2F">
        <w:tc>
          <w:tcPr>
            <w:tcW w:w="7371" w:type="dxa"/>
          </w:tcPr>
          <w:p w14:paraId="44EF580C" w14:textId="77777777" w:rsidR="00A81A2F" w:rsidRPr="00A81A2F" w:rsidRDefault="00A81A2F" w:rsidP="00A81A2F">
            <w:pPr>
              <w:autoSpaceDE w:val="0"/>
              <w:autoSpaceDN w:val="0"/>
              <w:adjustRightInd w:val="0"/>
              <w:ind w:left="199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81A2F">
              <w:rPr>
                <w:rFonts w:ascii="Times New Roman" w:eastAsia="Times New Roman" w:hAnsi="Times New Roman" w:cs="Times New Roman"/>
                <w:lang w:val="ru-RU" w:eastAsia="ru-RU"/>
              </w:rPr>
              <w:t>3. Уровень используемых методов анализа информации</w:t>
            </w:r>
          </w:p>
        </w:tc>
        <w:tc>
          <w:tcPr>
            <w:tcW w:w="2529" w:type="dxa"/>
          </w:tcPr>
          <w:p w14:paraId="2D119270" w14:textId="77777777" w:rsidR="00A81A2F" w:rsidRPr="00A81A2F" w:rsidRDefault="00A81A2F" w:rsidP="00A81A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A81A2F" w:rsidRPr="00417A84" w14:paraId="1998E668" w14:textId="77777777" w:rsidTr="00A81A2F">
        <w:tc>
          <w:tcPr>
            <w:tcW w:w="7371" w:type="dxa"/>
          </w:tcPr>
          <w:p w14:paraId="20537916" w14:textId="77777777" w:rsidR="00A81A2F" w:rsidRPr="00A81A2F" w:rsidRDefault="00A81A2F" w:rsidP="00A81A2F">
            <w:pPr>
              <w:autoSpaceDE w:val="0"/>
              <w:autoSpaceDN w:val="0"/>
              <w:adjustRightInd w:val="0"/>
              <w:ind w:left="199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81A2F">
              <w:rPr>
                <w:rFonts w:ascii="Times New Roman" w:eastAsia="Times New Roman" w:hAnsi="Times New Roman" w:cs="Times New Roman"/>
                <w:lang w:val="ru-RU" w:eastAsia="ru-RU"/>
              </w:rPr>
              <w:t>4. Использование специальной, зарубежной литературы на языке оригинала, разнообразие источников информации</w:t>
            </w:r>
          </w:p>
        </w:tc>
        <w:tc>
          <w:tcPr>
            <w:tcW w:w="2529" w:type="dxa"/>
          </w:tcPr>
          <w:p w14:paraId="3D58FAC3" w14:textId="77777777" w:rsidR="00A81A2F" w:rsidRPr="00A81A2F" w:rsidRDefault="00A81A2F" w:rsidP="00A81A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A81A2F" w:rsidRPr="00417A84" w14:paraId="3816D7AA" w14:textId="77777777" w:rsidTr="00A81A2F">
        <w:tc>
          <w:tcPr>
            <w:tcW w:w="7371" w:type="dxa"/>
          </w:tcPr>
          <w:p w14:paraId="19CBD5E9" w14:textId="77777777" w:rsidR="00A81A2F" w:rsidRPr="00A81A2F" w:rsidRDefault="00A81A2F" w:rsidP="00A81A2F">
            <w:pPr>
              <w:autoSpaceDE w:val="0"/>
              <w:autoSpaceDN w:val="0"/>
              <w:adjustRightInd w:val="0"/>
              <w:ind w:left="199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81A2F">
              <w:rPr>
                <w:rFonts w:ascii="Times New Roman" w:eastAsia="Times New Roman" w:hAnsi="Times New Roman" w:cs="Times New Roman"/>
                <w:lang w:val="ru-RU" w:eastAsia="ru-RU"/>
              </w:rPr>
              <w:t>5. Наличие в работе результатов собственных исследований, выводов и практических рекомендаций внедрения результатов исследовательской работы/проекта</w:t>
            </w:r>
          </w:p>
        </w:tc>
        <w:tc>
          <w:tcPr>
            <w:tcW w:w="2529" w:type="dxa"/>
          </w:tcPr>
          <w:p w14:paraId="3BDA12FA" w14:textId="77777777" w:rsidR="00A81A2F" w:rsidRPr="00A81A2F" w:rsidRDefault="00A81A2F" w:rsidP="00A81A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A81A2F" w:rsidRPr="00A81A2F" w14:paraId="6AD200CA" w14:textId="77777777" w:rsidTr="00A81A2F">
        <w:tc>
          <w:tcPr>
            <w:tcW w:w="7371" w:type="dxa"/>
          </w:tcPr>
          <w:p w14:paraId="5F5C5C3D" w14:textId="77777777" w:rsidR="00A81A2F" w:rsidRPr="00A81A2F" w:rsidRDefault="00A81A2F" w:rsidP="00A81A2F">
            <w:pPr>
              <w:autoSpaceDE w:val="0"/>
              <w:autoSpaceDN w:val="0"/>
              <w:adjustRightInd w:val="0"/>
              <w:ind w:left="199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81A2F">
              <w:rPr>
                <w:rFonts w:ascii="Times New Roman" w:eastAsia="Times New Roman" w:hAnsi="Times New Roman" w:cs="Times New Roman"/>
                <w:lang w:val="ru-RU" w:eastAsia="ru-RU"/>
              </w:rPr>
              <w:t>6. Оформление работы/проекта</w:t>
            </w:r>
          </w:p>
        </w:tc>
        <w:tc>
          <w:tcPr>
            <w:tcW w:w="2529" w:type="dxa"/>
          </w:tcPr>
          <w:p w14:paraId="754B74F0" w14:textId="77777777" w:rsidR="00A81A2F" w:rsidRPr="00A81A2F" w:rsidRDefault="00A81A2F" w:rsidP="00A81A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A81A2F" w:rsidRPr="00A81A2F" w14:paraId="42498C71" w14:textId="77777777" w:rsidTr="00A81A2F">
        <w:tc>
          <w:tcPr>
            <w:tcW w:w="7371" w:type="dxa"/>
          </w:tcPr>
          <w:p w14:paraId="15752AEA" w14:textId="77777777" w:rsidR="00A81A2F" w:rsidRPr="00A81A2F" w:rsidRDefault="00A81A2F" w:rsidP="00A81A2F">
            <w:pPr>
              <w:autoSpaceDE w:val="0"/>
              <w:autoSpaceDN w:val="0"/>
              <w:adjustRightInd w:val="0"/>
              <w:ind w:left="199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A81A2F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Оценка (</w:t>
            </w:r>
            <w:proofErr w:type="spellStart"/>
            <w:r w:rsidRPr="00A81A2F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max</w:t>
            </w:r>
            <w:proofErr w:type="spellEnd"/>
            <w:r w:rsidRPr="00A81A2F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. 60)</w:t>
            </w:r>
          </w:p>
        </w:tc>
        <w:tc>
          <w:tcPr>
            <w:tcW w:w="2529" w:type="dxa"/>
          </w:tcPr>
          <w:p w14:paraId="4AFC0B47" w14:textId="77777777" w:rsidR="00A81A2F" w:rsidRPr="00A81A2F" w:rsidRDefault="00A81A2F" w:rsidP="00A81A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</w:tbl>
    <w:p w14:paraId="1A9DA93D" w14:textId="77777777" w:rsidR="00A81A2F" w:rsidRPr="00A81A2F" w:rsidRDefault="00A81A2F" w:rsidP="00A81A2F">
      <w:pPr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14:paraId="2D724900" w14:textId="77777777" w:rsidR="00A81A2F" w:rsidRPr="00A81A2F" w:rsidRDefault="00A81A2F" w:rsidP="00A81A2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lang w:val="ru-RU" w:eastAsia="ru-RU"/>
        </w:rPr>
      </w:pPr>
      <w:r w:rsidRPr="00A81A2F">
        <w:rPr>
          <w:rFonts w:ascii="Times New Roman" w:eastAsia="Times New Roman" w:hAnsi="Times New Roman" w:cs="Times New Roman"/>
          <w:lang w:val="ru-RU" w:eastAsia="ru-RU"/>
        </w:rPr>
        <w:t>10 – исключительно высокий уровень</w:t>
      </w:r>
    </w:p>
    <w:p w14:paraId="1467558D" w14:textId="77777777" w:rsidR="00A81A2F" w:rsidRPr="00A81A2F" w:rsidRDefault="00A81A2F" w:rsidP="00A81A2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lang w:val="ru-RU" w:eastAsia="ru-RU"/>
        </w:rPr>
      </w:pPr>
      <w:r w:rsidRPr="00A81A2F">
        <w:rPr>
          <w:rFonts w:ascii="Times New Roman" w:eastAsia="Times New Roman" w:hAnsi="Times New Roman" w:cs="Times New Roman"/>
          <w:lang w:val="ru-RU" w:eastAsia="ru-RU"/>
        </w:rPr>
        <w:t>8-9 – очень высокий уровень</w:t>
      </w:r>
    </w:p>
    <w:p w14:paraId="5B49BFD0" w14:textId="77777777" w:rsidR="00A81A2F" w:rsidRPr="00A81A2F" w:rsidRDefault="00A81A2F" w:rsidP="00A81A2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lang w:val="ru-RU" w:eastAsia="ru-RU"/>
        </w:rPr>
      </w:pPr>
      <w:r w:rsidRPr="00A81A2F">
        <w:rPr>
          <w:rFonts w:ascii="Times New Roman" w:eastAsia="Times New Roman" w:hAnsi="Times New Roman" w:cs="Times New Roman"/>
          <w:lang w:val="ru-RU" w:eastAsia="ru-RU"/>
        </w:rPr>
        <w:t>6-7 – достаточно высокий уровень</w:t>
      </w:r>
    </w:p>
    <w:p w14:paraId="3750743E" w14:textId="77777777" w:rsidR="00A81A2F" w:rsidRPr="00A81A2F" w:rsidRDefault="00A81A2F" w:rsidP="00A81A2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A81A2F">
        <w:rPr>
          <w:rFonts w:ascii="Times New Roman" w:eastAsia="Times New Roman" w:hAnsi="Times New Roman" w:cs="Times New Roman"/>
          <w:lang w:val="ru-RU" w:eastAsia="ru-RU"/>
        </w:rPr>
        <w:t>4-5 – приемлемый уровень, требует доработки</w:t>
      </w:r>
    </w:p>
    <w:p w14:paraId="248834A9" w14:textId="77777777" w:rsidR="00A81A2F" w:rsidRPr="00A81A2F" w:rsidRDefault="00A81A2F" w:rsidP="00A81A2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lang w:val="ru-RU" w:eastAsia="ru-RU"/>
        </w:rPr>
      </w:pPr>
      <w:r w:rsidRPr="00A81A2F">
        <w:rPr>
          <w:rFonts w:ascii="Times New Roman" w:eastAsia="Times New Roman" w:hAnsi="Times New Roman" w:cs="Times New Roman"/>
          <w:lang w:val="ru-RU" w:eastAsia="ru-RU"/>
        </w:rPr>
        <w:t>1-3 – не соответствует критериям конкурса</w:t>
      </w:r>
    </w:p>
    <w:p w14:paraId="1858EB79" w14:textId="77777777" w:rsidR="00A81A2F" w:rsidRPr="00A81A2F" w:rsidRDefault="00A81A2F" w:rsidP="00A81A2F">
      <w:pPr>
        <w:pStyle w:val="PreformattedText"/>
        <w:spacing w:line="276" w:lineRule="auto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14:paraId="264E3DA7" w14:textId="77777777" w:rsidR="00A81A2F" w:rsidRPr="00A81A2F" w:rsidRDefault="00417A84" w:rsidP="00A81A2F">
      <w:pPr>
        <w:spacing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II этап</w:t>
      </w:r>
      <w:r w:rsidR="00A81A2F" w:rsidRPr="00A81A2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</w:p>
    <w:p w14:paraId="229FE817" w14:textId="77777777" w:rsidR="00A81A2F" w:rsidRPr="00A81A2F" w:rsidRDefault="00A81A2F" w:rsidP="00A81A2F">
      <w:pPr>
        <w:rPr>
          <w:rFonts w:ascii="Times New Roman" w:eastAsia="Times New Roman" w:hAnsi="Times New Roman" w:cs="Times New Roman"/>
          <w:sz w:val="8"/>
          <w:szCs w:val="8"/>
          <w:lang w:val="ru-RU" w:eastAsia="ru-RU"/>
        </w:rPr>
      </w:pPr>
    </w:p>
    <w:tbl>
      <w:tblPr>
        <w:tblW w:w="990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371"/>
        <w:gridCol w:w="2529"/>
      </w:tblGrid>
      <w:tr w:rsidR="00A81A2F" w:rsidRPr="00A81A2F" w14:paraId="5DDB0921" w14:textId="77777777" w:rsidTr="00A81A2F">
        <w:tc>
          <w:tcPr>
            <w:tcW w:w="7371" w:type="dxa"/>
            <w:vAlign w:val="center"/>
          </w:tcPr>
          <w:p w14:paraId="6B978B93" w14:textId="77777777" w:rsidR="00A81A2F" w:rsidRPr="00A81A2F" w:rsidRDefault="00A81A2F" w:rsidP="00A81A2F">
            <w:pPr>
              <w:autoSpaceDE w:val="0"/>
              <w:autoSpaceDN w:val="0"/>
              <w:adjustRightInd w:val="0"/>
              <w:ind w:left="2909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A81A2F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Критерии оценки</w:t>
            </w:r>
          </w:p>
        </w:tc>
        <w:tc>
          <w:tcPr>
            <w:tcW w:w="2529" w:type="dxa"/>
            <w:vAlign w:val="center"/>
          </w:tcPr>
          <w:p w14:paraId="2FD282B6" w14:textId="77777777" w:rsidR="00A81A2F" w:rsidRPr="00A81A2F" w:rsidRDefault="00A81A2F" w:rsidP="00A81A2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A81A2F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Оценка по </w:t>
            </w:r>
          </w:p>
          <w:p w14:paraId="39ED40C8" w14:textId="77777777" w:rsidR="00A81A2F" w:rsidRPr="00A81A2F" w:rsidRDefault="00A81A2F" w:rsidP="00A81A2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A81A2F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10-балльной шкале</w:t>
            </w:r>
          </w:p>
        </w:tc>
      </w:tr>
      <w:tr w:rsidR="00A81A2F" w:rsidRPr="00A81A2F" w14:paraId="6851A6BC" w14:textId="77777777" w:rsidTr="00A81A2F">
        <w:tc>
          <w:tcPr>
            <w:tcW w:w="7371" w:type="dxa"/>
          </w:tcPr>
          <w:p w14:paraId="36FA13FA" w14:textId="77777777" w:rsidR="00A81A2F" w:rsidRPr="00A81A2F" w:rsidRDefault="00A81A2F" w:rsidP="00A81A2F">
            <w:pPr>
              <w:autoSpaceDE w:val="0"/>
              <w:autoSpaceDN w:val="0"/>
              <w:adjustRightInd w:val="0"/>
              <w:ind w:left="199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81A2F">
              <w:rPr>
                <w:rFonts w:ascii="Times New Roman" w:eastAsia="Times New Roman" w:hAnsi="Times New Roman" w:cs="Times New Roman"/>
                <w:lang w:val="ru-RU" w:eastAsia="ru-RU"/>
              </w:rPr>
              <w:t>1. Презентация работы/проекта</w:t>
            </w:r>
          </w:p>
        </w:tc>
        <w:tc>
          <w:tcPr>
            <w:tcW w:w="2529" w:type="dxa"/>
          </w:tcPr>
          <w:p w14:paraId="32DD2142" w14:textId="77777777" w:rsidR="00A81A2F" w:rsidRPr="00A81A2F" w:rsidRDefault="00A81A2F" w:rsidP="00A81A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A81A2F" w:rsidRPr="00A81A2F" w14:paraId="17767370" w14:textId="77777777" w:rsidTr="00A81A2F">
        <w:tc>
          <w:tcPr>
            <w:tcW w:w="7371" w:type="dxa"/>
          </w:tcPr>
          <w:p w14:paraId="1F765842" w14:textId="77777777" w:rsidR="00A81A2F" w:rsidRPr="00A81A2F" w:rsidRDefault="00A81A2F" w:rsidP="00A81A2F">
            <w:pPr>
              <w:autoSpaceDE w:val="0"/>
              <w:autoSpaceDN w:val="0"/>
              <w:adjustRightInd w:val="0"/>
              <w:ind w:left="199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81A2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2. Общая идея и научное содержание работы/проекта, </w:t>
            </w:r>
          </w:p>
          <w:p w14:paraId="1A24AD47" w14:textId="77777777" w:rsidR="00A81A2F" w:rsidRPr="00A81A2F" w:rsidRDefault="00A81A2F" w:rsidP="00A81A2F">
            <w:pPr>
              <w:autoSpaceDE w:val="0"/>
              <w:autoSpaceDN w:val="0"/>
              <w:adjustRightInd w:val="0"/>
              <w:ind w:left="199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81A2F">
              <w:rPr>
                <w:rFonts w:ascii="Times New Roman" w:eastAsia="Times New Roman" w:hAnsi="Times New Roman" w:cs="Times New Roman"/>
                <w:lang w:val="ru-RU" w:eastAsia="ru-RU"/>
              </w:rPr>
              <w:t>уровень владения материалом</w:t>
            </w:r>
          </w:p>
        </w:tc>
        <w:tc>
          <w:tcPr>
            <w:tcW w:w="2529" w:type="dxa"/>
          </w:tcPr>
          <w:p w14:paraId="0C183358" w14:textId="77777777" w:rsidR="00A81A2F" w:rsidRPr="00A81A2F" w:rsidRDefault="00A81A2F" w:rsidP="00A81A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A81A2F" w:rsidRPr="00417A84" w14:paraId="6E61F828" w14:textId="77777777" w:rsidTr="00A81A2F">
        <w:tc>
          <w:tcPr>
            <w:tcW w:w="7371" w:type="dxa"/>
          </w:tcPr>
          <w:p w14:paraId="36375991" w14:textId="77777777" w:rsidR="00A81A2F" w:rsidRPr="00A81A2F" w:rsidRDefault="00A81A2F" w:rsidP="00A81A2F">
            <w:pPr>
              <w:autoSpaceDE w:val="0"/>
              <w:autoSpaceDN w:val="0"/>
              <w:adjustRightInd w:val="0"/>
              <w:ind w:left="199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81A2F">
              <w:rPr>
                <w:rFonts w:ascii="Times New Roman" w:eastAsia="Times New Roman" w:hAnsi="Times New Roman" w:cs="Times New Roman"/>
                <w:lang w:val="ru-RU" w:eastAsia="ru-RU"/>
              </w:rPr>
              <w:t>3. Наличие в работе результатов собственных исследований, выводов и практических рекомендаций внедрения результатов исследовательской работы/проекта</w:t>
            </w:r>
          </w:p>
        </w:tc>
        <w:tc>
          <w:tcPr>
            <w:tcW w:w="2529" w:type="dxa"/>
          </w:tcPr>
          <w:p w14:paraId="0473ED44" w14:textId="77777777" w:rsidR="00A81A2F" w:rsidRPr="00A81A2F" w:rsidRDefault="00A81A2F" w:rsidP="00A81A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A81A2F" w:rsidRPr="00A81A2F" w14:paraId="03D6FFCA" w14:textId="77777777" w:rsidTr="00A81A2F">
        <w:tc>
          <w:tcPr>
            <w:tcW w:w="7371" w:type="dxa"/>
          </w:tcPr>
          <w:p w14:paraId="3F7A080C" w14:textId="77777777" w:rsidR="00A81A2F" w:rsidRPr="00A81A2F" w:rsidRDefault="00A81A2F" w:rsidP="00A81A2F">
            <w:pPr>
              <w:autoSpaceDE w:val="0"/>
              <w:autoSpaceDN w:val="0"/>
              <w:adjustRightInd w:val="0"/>
              <w:ind w:left="199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81A2F">
              <w:rPr>
                <w:rFonts w:ascii="Times New Roman" w:eastAsia="Times New Roman" w:hAnsi="Times New Roman" w:cs="Times New Roman"/>
                <w:lang w:val="ru-RU" w:eastAsia="ru-RU"/>
              </w:rPr>
              <w:t>4. Увлеченность идеей</w:t>
            </w:r>
          </w:p>
        </w:tc>
        <w:tc>
          <w:tcPr>
            <w:tcW w:w="2529" w:type="dxa"/>
          </w:tcPr>
          <w:p w14:paraId="47939564" w14:textId="77777777" w:rsidR="00A81A2F" w:rsidRPr="00A81A2F" w:rsidRDefault="00A81A2F" w:rsidP="00A81A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A81A2F" w:rsidRPr="00A81A2F" w14:paraId="1232AEC3" w14:textId="77777777" w:rsidTr="00A81A2F">
        <w:tc>
          <w:tcPr>
            <w:tcW w:w="7371" w:type="dxa"/>
          </w:tcPr>
          <w:p w14:paraId="6A1F8F6B" w14:textId="77777777" w:rsidR="00A81A2F" w:rsidRPr="00A81A2F" w:rsidRDefault="00A81A2F" w:rsidP="00A81A2F">
            <w:pPr>
              <w:autoSpaceDE w:val="0"/>
              <w:autoSpaceDN w:val="0"/>
              <w:adjustRightInd w:val="0"/>
              <w:ind w:left="199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81A2F">
              <w:rPr>
                <w:rFonts w:ascii="Times New Roman" w:eastAsia="Times New Roman" w:hAnsi="Times New Roman" w:cs="Times New Roman"/>
                <w:lang w:val="ru-RU" w:eastAsia="ru-RU"/>
              </w:rPr>
              <w:t>5. Тайм менеджмент</w:t>
            </w:r>
          </w:p>
        </w:tc>
        <w:tc>
          <w:tcPr>
            <w:tcW w:w="2529" w:type="dxa"/>
          </w:tcPr>
          <w:p w14:paraId="57CDEE10" w14:textId="77777777" w:rsidR="00A81A2F" w:rsidRPr="00A81A2F" w:rsidRDefault="00A81A2F" w:rsidP="00A81A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A81A2F" w:rsidRPr="00A81A2F" w14:paraId="2C4D6D35" w14:textId="77777777" w:rsidTr="00A81A2F">
        <w:tc>
          <w:tcPr>
            <w:tcW w:w="7371" w:type="dxa"/>
          </w:tcPr>
          <w:p w14:paraId="3D67253D" w14:textId="77777777" w:rsidR="00A81A2F" w:rsidRPr="00A81A2F" w:rsidRDefault="00A81A2F" w:rsidP="00A81A2F">
            <w:pPr>
              <w:autoSpaceDE w:val="0"/>
              <w:autoSpaceDN w:val="0"/>
              <w:adjustRightInd w:val="0"/>
              <w:ind w:left="199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A81A2F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Оценка (</w:t>
            </w:r>
            <w:proofErr w:type="spellStart"/>
            <w:r w:rsidRPr="00A81A2F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max</w:t>
            </w:r>
            <w:proofErr w:type="spellEnd"/>
            <w:r w:rsidRPr="00A81A2F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. 50)</w:t>
            </w:r>
          </w:p>
        </w:tc>
        <w:tc>
          <w:tcPr>
            <w:tcW w:w="2529" w:type="dxa"/>
          </w:tcPr>
          <w:p w14:paraId="390C6A0E" w14:textId="77777777" w:rsidR="00A81A2F" w:rsidRPr="00A81A2F" w:rsidRDefault="00A81A2F" w:rsidP="00A81A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</w:tbl>
    <w:p w14:paraId="31636717" w14:textId="77777777" w:rsidR="00A81A2F" w:rsidRPr="00A81A2F" w:rsidRDefault="00A81A2F" w:rsidP="00A81A2F">
      <w:pPr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14:paraId="4D76B938" w14:textId="77777777" w:rsidR="00A81A2F" w:rsidRPr="00A81A2F" w:rsidRDefault="00A81A2F" w:rsidP="00A81A2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lang w:val="ru-RU" w:eastAsia="ru-RU"/>
        </w:rPr>
      </w:pPr>
      <w:r w:rsidRPr="00A81A2F">
        <w:rPr>
          <w:rFonts w:ascii="Times New Roman" w:eastAsia="Times New Roman" w:hAnsi="Times New Roman" w:cs="Times New Roman"/>
          <w:lang w:val="ru-RU" w:eastAsia="ru-RU"/>
        </w:rPr>
        <w:t>10 – исключительно высокий уровень</w:t>
      </w:r>
    </w:p>
    <w:p w14:paraId="5EAC6758" w14:textId="77777777" w:rsidR="00A81A2F" w:rsidRPr="00A81A2F" w:rsidRDefault="00A81A2F" w:rsidP="00A81A2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lang w:val="ru-RU" w:eastAsia="ru-RU"/>
        </w:rPr>
      </w:pPr>
      <w:r w:rsidRPr="00A81A2F">
        <w:rPr>
          <w:rFonts w:ascii="Times New Roman" w:eastAsia="Times New Roman" w:hAnsi="Times New Roman" w:cs="Times New Roman"/>
          <w:lang w:val="ru-RU" w:eastAsia="ru-RU"/>
        </w:rPr>
        <w:t>8-9 – очень высокий уровень</w:t>
      </w:r>
    </w:p>
    <w:p w14:paraId="1705782F" w14:textId="77777777" w:rsidR="00A81A2F" w:rsidRPr="00A81A2F" w:rsidRDefault="00A81A2F" w:rsidP="00A81A2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lang w:val="ru-RU" w:eastAsia="ru-RU"/>
        </w:rPr>
      </w:pPr>
      <w:r w:rsidRPr="00A81A2F">
        <w:rPr>
          <w:rFonts w:ascii="Times New Roman" w:eastAsia="Times New Roman" w:hAnsi="Times New Roman" w:cs="Times New Roman"/>
          <w:lang w:val="ru-RU" w:eastAsia="ru-RU"/>
        </w:rPr>
        <w:t>6-7 – достаточно высокий уровень</w:t>
      </w:r>
    </w:p>
    <w:p w14:paraId="47E0550D" w14:textId="77777777" w:rsidR="00A81A2F" w:rsidRPr="00A81A2F" w:rsidRDefault="00A81A2F" w:rsidP="00A81A2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A81A2F">
        <w:rPr>
          <w:rFonts w:ascii="Times New Roman" w:eastAsia="Times New Roman" w:hAnsi="Times New Roman" w:cs="Times New Roman"/>
          <w:lang w:val="ru-RU" w:eastAsia="ru-RU"/>
        </w:rPr>
        <w:t>4-5 – приемлемый уровень, требует доработки</w:t>
      </w:r>
    </w:p>
    <w:p w14:paraId="042BB37C" w14:textId="77777777" w:rsidR="00206033" w:rsidRPr="00A81A2F" w:rsidRDefault="00A81A2F" w:rsidP="00A81A2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lang w:val="ru-RU" w:eastAsia="ru-RU"/>
        </w:rPr>
      </w:pPr>
      <w:r w:rsidRPr="00A81A2F">
        <w:rPr>
          <w:rFonts w:ascii="Times New Roman" w:eastAsia="Times New Roman" w:hAnsi="Times New Roman" w:cs="Times New Roman"/>
          <w:lang w:val="ru-RU" w:eastAsia="ru-RU"/>
        </w:rPr>
        <w:t>1-3 – не соответствует критериям конкурса</w:t>
      </w:r>
    </w:p>
    <w:sectPr w:rsidR="00206033" w:rsidRPr="00A81A2F" w:rsidSect="00A81A2F">
      <w:pgSz w:w="12240" w:h="15840"/>
      <w:pgMar w:top="851" w:right="680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Noto Serif SC">
    <w:altName w:val="Times New Roman"/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Liberation Mono">
    <w:altName w:val="Courier New"/>
    <w:charset w:val="01"/>
    <w:family w:val="modern"/>
    <w:pitch w:val="fixed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A2F"/>
    <w:rsid w:val="000764E3"/>
    <w:rsid w:val="00206033"/>
    <w:rsid w:val="00417A84"/>
    <w:rsid w:val="007F7786"/>
    <w:rsid w:val="00A81A2F"/>
    <w:rsid w:val="00FD6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DD04D"/>
  <w15:docId w15:val="{8537BE62-D5D6-432B-AB36-7A68074F7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1A2F"/>
    <w:pPr>
      <w:widowControl w:val="0"/>
      <w:suppressAutoHyphens/>
      <w:spacing w:after="0" w:line="240" w:lineRule="auto"/>
    </w:pPr>
    <w:rPr>
      <w:rFonts w:ascii="Liberation Serif" w:eastAsia="Noto Serif SC" w:hAnsi="Liberation Serif" w:cs="Noto Sans Devanagari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tedText">
    <w:name w:val="Preformatted Text"/>
    <w:basedOn w:val="a"/>
    <w:qFormat/>
    <w:rsid w:val="00A81A2F"/>
    <w:rPr>
      <w:rFonts w:ascii="Liberation Mono" w:eastAsia="Liberation Mono" w:hAnsi="Liberation Mono" w:cs="Liberation Mono"/>
      <w:sz w:val="20"/>
      <w:szCs w:val="20"/>
    </w:rPr>
  </w:style>
  <w:style w:type="table" w:styleId="a3">
    <w:name w:val="Table Grid"/>
    <w:basedOn w:val="a1"/>
    <w:uiPriority w:val="39"/>
    <w:rsid w:val="00A81A2F"/>
    <w:pPr>
      <w:spacing w:after="0" w:line="240" w:lineRule="auto"/>
      <w:jc w:val="both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D8489-D987-4ABA-9B31-F663786A4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Бинятова Роксана Нуру Кызы</cp:lastModifiedBy>
  <cp:revision>2</cp:revision>
  <dcterms:created xsi:type="dcterms:W3CDTF">2023-12-12T13:36:00Z</dcterms:created>
  <dcterms:modified xsi:type="dcterms:W3CDTF">2023-12-12T13:36:00Z</dcterms:modified>
</cp:coreProperties>
</file>