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13C0" w14:textId="77777777" w:rsidR="00A81A2F" w:rsidRPr="00A81A2F" w:rsidRDefault="00A81A2F" w:rsidP="00A81A2F">
      <w:pPr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val="ru-RU" w:eastAsia="ru-RU"/>
        </w:rPr>
      </w:pPr>
      <w:r w:rsidRPr="00A81A2F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val="ru-RU" w:eastAsia="ru-RU"/>
        </w:rPr>
        <w:t xml:space="preserve">Критерии оценки </w:t>
      </w:r>
    </w:p>
    <w:p w14:paraId="2DDE6D1D" w14:textId="77777777" w:rsidR="00A81A2F" w:rsidRPr="00A81A2F" w:rsidRDefault="00A81A2F" w:rsidP="00A81A2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81A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научно-исследовательских работ и проектов студентов, </w:t>
      </w:r>
    </w:p>
    <w:p w14:paraId="490CCC7F" w14:textId="77777777" w:rsidR="00A81A2F" w:rsidRPr="00A81A2F" w:rsidRDefault="00A81A2F" w:rsidP="00A81A2F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81A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представляемых на конкурсы:</w:t>
      </w:r>
    </w:p>
    <w:p w14:paraId="0B0E119C" w14:textId="77777777" w:rsidR="00A81A2F" w:rsidRPr="00A81A2F" w:rsidRDefault="00A81A2F" w:rsidP="00A81A2F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A81A2F" w:rsidRPr="00417A84" w14:paraId="13E8E785" w14:textId="77777777" w:rsidTr="00A81A2F">
        <w:trPr>
          <w:trHeight w:val="20"/>
        </w:trPr>
        <w:tc>
          <w:tcPr>
            <w:tcW w:w="7905" w:type="dxa"/>
            <w:vAlign w:val="center"/>
          </w:tcPr>
          <w:p w14:paraId="35C64F9C" w14:textId="77777777" w:rsidR="00A81A2F" w:rsidRPr="00A81A2F" w:rsidRDefault="00A81A2F" w:rsidP="00A81A2F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rPr>
                <w:rFonts w:ascii="Times New Roman" w:eastAsiaTheme="minorHAnsi" w:hAnsi="Times New Roman" w:cs="Times New Roman"/>
                <w:bCs/>
                <w:lang w:val="ru-RU" w:eastAsia="en-US" w:bidi="ar-SA"/>
              </w:rPr>
            </w:pPr>
            <w:r w:rsidRPr="00A81A2F">
              <w:rPr>
                <w:rFonts w:ascii="Times New Roman" w:eastAsiaTheme="minorHAnsi" w:hAnsi="Times New Roman" w:cs="Times New Roman"/>
                <w:bCs/>
                <w:lang w:val="ru-RU" w:eastAsia="en-US" w:bidi="ar-SA"/>
              </w:rPr>
              <w:t>1.  «Проектный старт: наша научная инициатива»;</w:t>
            </w:r>
          </w:p>
        </w:tc>
      </w:tr>
      <w:tr w:rsidR="00A81A2F" w:rsidRPr="00417A84" w14:paraId="126826F1" w14:textId="77777777" w:rsidTr="00A81A2F">
        <w:trPr>
          <w:trHeight w:val="20"/>
        </w:trPr>
        <w:tc>
          <w:tcPr>
            <w:tcW w:w="7905" w:type="dxa"/>
            <w:vAlign w:val="center"/>
          </w:tcPr>
          <w:p w14:paraId="6906969B" w14:textId="77777777" w:rsidR="00A81A2F" w:rsidRPr="00A81A2F" w:rsidRDefault="00FD6CED" w:rsidP="00A81A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aps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aps/>
                <w:lang w:val="ru-RU" w:eastAsia="en-US" w:bidi="ar-SA"/>
              </w:rPr>
              <w:t>2</w:t>
            </w:r>
            <w:r w:rsidR="00A81A2F" w:rsidRPr="00A81A2F">
              <w:rPr>
                <w:rFonts w:ascii="Times New Roman" w:eastAsia="Calibri" w:hAnsi="Times New Roman" w:cs="Times New Roman"/>
                <w:caps/>
                <w:lang w:val="ru-RU" w:eastAsia="en-US" w:bidi="ar-SA"/>
              </w:rPr>
              <w:t>.  «П</w:t>
            </w:r>
            <w:r w:rsidR="00A81A2F" w:rsidRPr="00A81A2F">
              <w:rPr>
                <w:rFonts w:ascii="Times New Roman" w:eastAsia="Calibri" w:hAnsi="Times New Roman" w:cs="Times New Roman"/>
                <w:lang w:val="ru-RU" w:eastAsia="en-US" w:bidi="ar-SA"/>
              </w:rPr>
              <w:t>роектный старт: работа научного кружка</w:t>
            </w:r>
            <w:r w:rsidR="00A81A2F" w:rsidRPr="00A81A2F">
              <w:rPr>
                <w:rFonts w:ascii="Times New Roman" w:eastAsia="Calibri" w:hAnsi="Times New Roman" w:cs="Times New Roman"/>
                <w:caps/>
                <w:lang w:val="ru-RU" w:eastAsia="en-US" w:bidi="ar-SA"/>
              </w:rPr>
              <w:t xml:space="preserve">» </w:t>
            </w:r>
          </w:p>
          <w:p w14:paraId="3CCCA87A" w14:textId="77777777" w:rsidR="00A81A2F" w:rsidRPr="00A81A2F" w:rsidRDefault="00A81A2F" w:rsidP="00A81A2F">
            <w:pPr>
              <w:widowControl/>
              <w:suppressAutoHyphens w:val="0"/>
              <w:autoSpaceDE w:val="0"/>
              <w:autoSpaceDN w:val="0"/>
              <w:adjustRightInd w:val="0"/>
              <w:ind w:left="426"/>
              <w:rPr>
                <w:rFonts w:ascii="Times New Roman" w:eastAsia="Calibri" w:hAnsi="Times New Roman" w:cs="Times New Roman"/>
                <w:lang w:val="ru-RU" w:eastAsia="en-US" w:bidi="ar-SA"/>
              </w:rPr>
            </w:pPr>
            <w:r w:rsidRPr="00A81A2F">
              <w:rPr>
                <w:rFonts w:ascii="Times New Roman" w:eastAsia="Calibri" w:hAnsi="Times New Roman" w:cs="Times New Roman"/>
                <w:lang w:val="ru-RU" w:eastAsia="en-US" w:bidi="ar-SA"/>
              </w:rPr>
              <w:t>(работа выполнена в научном кружке).</w:t>
            </w:r>
          </w:p>
        </w:tc>
      </w:tr>
    </w:tbl>
    <w:p w14:paraId="40AA9E21" w14:textId="77777777" w:rsidR="00A81A2F" w:rsidRPr="00A81A2F" w:rsidRDefault="00A81A2F" w:rsidP="00A81A2F">
      <w:pPr>
        <w:jc w:val="both"/>
        <w:rPr>
          <w:rFonts w:ascii="Times New Roman" w:eastAsia="Liberation Mono" w:hAnsi="Times New Roman" w:cs="Times New Roman"/>
          <w:sz w:val="16"/>
          <w:szCs w:val="16"/>
          <w:lang w:val="ru-RU"/>
        </w:rPr>
      </w:pPr>
    </w:p>
    <w:p w14:paraId="6C8122C4" w14:textId="77777777" w:rsidR="00A81A2F" w:rsidRPr="00A81A2F" w:rsidRDefault="00A81A2F" w:rsidP="00A81A2F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81A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I (отборочный) этап</w:t>
      </w:r>
    </w:p>
    <w:p w14:paraId="311F9DAF" w14:textId="77777777" w:rsidR="00A81A2F" w:rsidRPr="00A81A2F" w:rsidRDefault="00A81A2F" w:rsidP="00A81A2F">
      <w:pPr>
        <w:rPr>
          <w:rFonts w:ascii="Times New Roman" w:eastAsia="Times New Roman" w:hAnsi="Times New Roman" w:cs="Times New Roman"/>
          <w:sz w:val="8"/>
          <w:szCs w:val="8"/>
          <w:lang w:val="ru-RU" w:eastAsia="ru-RU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2529"/>
      </w:tblGrid>
      <w:tr w:rsidR="00A81A2F" w:rsidRPr="00A81A2F" w14:paraId="0EA88E48" w14:textId="77777777" w:rsidTr="00A81A2F">
        <w:tc>
          <w:tcPr>
            <w:tcW w:w="7371" w:type="dxa"/>
            <w:vAlign w:val="center"/>
          </w:tcPr>
          <w:p w14:paraId="24F10C61" w14:textId="77777777" w:rsidR="00A81A2F" w:rsidRPr="00A81A2F" w:rsidRDefault="00A81A2F" w:rsidP="00A81A2F">
            <w:pPr>
              <w:autoSpaceDE w:val="0"/>
              <w:autoSpaceDN w:val="0"/>
              <w:adjustRightInd w:val="0"/>
              <w:ind w:left="2909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Критерии оценки</w:t>
            </w:r>
          </w:p>
        </w:tc>
        <w:tc>
          <w:tcPr>
            <w:tcW w:w="2529" w:type="dxa"/>
            <w:vAlign w:val="center"/>
          </w:tcPr>
          <w:p w14:paraId="4E74BBDB" w14:textId="77777777" w:rsidR="00A81A2F" w:rsidRPr="00A81A2F" w:rsidRDefault="00A81A2F" w:rsidP="00A81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Оценка по </w:t>
            </w:r>
          </w:p>
          <w:p w14:paraId="6F57997F" w14:textId="77777777" w:rsidR="00A81A2F" w:rsidRPr="00A81A2F" w:rsidRDefault="00A81A2F" w:rsidP="00A81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10-балльной шкале</w:t>
            </w:r>
          </w:p>
        </w:tc>
      </w:tr>
      <w:tr w:rsidR="00A81A2F" w:rsidRPr="00417A84" w14:paraId="62BB2179" w14:textId="77777777" w:rsidTr="00A81A2F">
        <w:tc>
          <w:tcPr>
            <w:tcW w:w="7371" w:type="dxa"/>
          </w:tcPr>
          <w:p w14:paraId="73671E6B" w14:textId="77777777"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1. Общая идея, актуальность, научное содержание работы/проекта</w:t>
            </w:r>
          </w:p>
        </w:tc>
        <w:tc>
          <w:tcPr>
            <w:tcW w:w="2529" w:type="dxa"/>
          </w:tcPr>
          <w:p w14:paraId="5606ECE6" w14:textId="77777777"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14:paraId="206E5CEB" w14:textId="77777777" w:rsidTr="00A81A2F">
        <w:tc>
          <w:tcPr>
            <w:tcW w:w="7371" w:type="dxa"/>
          </w:tcPr>
          <w:p w14:paraId="40000AB4" w14:textId="77777777"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2. Ясность и полнота изложения</w:t>
            </w:r>
          </w:p>
        </w:tc>
        <w:tc>
          <w:tcPr>
            <w:tcW w:w="2529" w:type="dxa"/>
          </w:tcPr>
          <w:p w14:paraId="5CA77CDF" w14:textId="77777777"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417A84" w14:paraId="162B9082" w14:textId="77777777" w:rsidTr="00A81A2F">
        <w:tc>
          <w:tcPr>
            <w:tcW w:w="7371" w:type="dxa"/>
          </w:tcPr>
          <w:p w14:paraId="44EF580C" w14:textId="77777777"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3. Уровень используемых методов анализа информации</w:t>
            </w:r>
          </w:p>
        </w:tc>
        <w:tc>
          <w:tcPr>
            <w:tcW w:w="2529" w:type="dxa"/>
          </w:tcPr>
          <w:p w14:paraId="2D119270" w14:textId="77777777"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417A84" w14:paraId="1998E668" w14:textId="77777777" w:rsidTr="00A81A2F">
        <w:tc>
          <w:tcPr>
            <w:tcW w:w="7371" w:type="dxa"/>
          </w:tcPr>
          <w:p w14:paraId="20537916" w14:textId="77777777"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4. Использование специальной, зарубежной литературы на языке оригинала, разнообразие источников информации</w:t>
            </w:r>
          </w:p>
        </w:tc>
        <w:tc>
          <w:tcPr>
            <w:tcW w:w="2529" w:type="dxa"/>
          </w:tcPr>
          <w:p w14:paraId="3D58FAC3" w14:textId="77777777"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417A84" w14:paraId="3816D7AA" w14:textId="77777777" w:rsidTr="00A81A2F">
        <w:tc>
          <w:tcPr>
            <w:tcW w:w="7371" w:type="dxa"/>
          </w:tcPr>
          <w:p w14:paraId="19CBD5E9" w14:textId="77777777"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5. Наличие в работе результатов собственных исследований, выводов и практических рекомендаций внедрения результатов исследовательской работы/проекта</w:t>
            </w:r>
          </w:p>
        </w:tc>
        <w:tc>
          <w:tcPr>
            <w:tcW w:w="2529" w:type="dxa"/>
          </w:tcPr>
          <w:p w14:paraId="3BDA12FA" w14:textId="77777777"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14:paraId="6AD200CA" w14:textId="77777777" w:rsidTr="00A81A2F">
        <w:tc>
          <w:tcPr>
            <w:tcW w:w="7371" w:type="dxa"/>
          </w:tcPr>
          <w:p w14:paraId="5F5C5C3D" w14:textId="77777777"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6. Оформление работы/проекта</w:t>
            </w:r>
          </w:p>
        </w:tc>
        <w:tc>
          <w:tcPr>
            <w:tcW w:w="2529" w:type="dxa"/>
          </w:tcPr>
          <w:p w14:paraId="754B74F0" w14:textId="77777777"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14:paraId="42498C71" w14:textId="77777777" w:rsidTr="00A81A2F">
        <w:tc>
          <w:tcPr>
            <w:tcW w:w="7371" w:type="dxa"/>
          </w:tcPr>
          <w:p w14:paraId="15752AEA" w14:textId="77777777"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Оценка (</w:t>
            </w:r>
            <w:proofErr w:type="spellStart"/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max</w:t>
            </w:r>
            <w:proofErr w:type="spellEnd"/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. 60)</w:t>
            </w:r>
          </w:p>
        </w:tc>
        <w:tc>
          <w:tcPr>
            <w:tcW w:w="2529" w:type="dxa"/>
          </w:tcPr>
          <w:p w14:paraId="4AFC0B47" w14:textId="77777777"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14:paraId="1A9DA93D" w14:textId="77777777" w:rsidR="00A81A2F" w:rsidRPr="00A81A2F" w:rsidRDefault="00A81A2F" w:rsidP="00A81A2F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2D724900" w14:textId="77777777" w:rsidR="00A81A2F" w:rsidRPr="00A81A2F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A81A2F">
        <w:rPr>
          <w:rFonts w:ascii="Times New Roman" w:eastAsia="Times New Roman" w:hAnsi="Times New Roman" w:cs="Times New Roman"/>
          <w:lang w:val="ru-RU" w:eastAsia="ru-RU"/>
        </w:rPr>
        <w:t>10 – исключительно высокий уровень</w:t>
      </w:r>
    </w:p>
    <w:p w14:paraId="1467558D" w14:textId="77777777" w:rsidR="00A81A2F" w:rsidRPr="00A81A2F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A81A2F">
        <w:rPr>
          <w:rFonts w:ascii="Times New Roman" w:eastAsia="Times New Roman" w:hAnsi="Times New Roman" w:cs="Times New Roman"/>
          <w:lang w:val="ru-RU" w:eastAsia="ru-RU"/>
        </w:rPr>
        <w:t>8-9 – очень высокий уровень</w:t>
      </w:r>
    </w:p>
    <w:p w14:paraId="5B49BFD0" w14:textId="77777777" w:rsidR="00A81A2F" w:rsidRPr="00A81A2F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A81A2F">
        <w:rPr>
          <w:rFonts w:ascii="Times New Roman" w:eastAsia="Times New Roman" w:hAnsi="Times New Roman" w:cs="Times New Roman"/>
          <w:lang w:val="ru-RU" w:eastAsia="ru-RU"/>
        </w:rPr>
        <w:t>6-7 – достаточно высокий уровень</w:t>
      </w:r>
    </w:p>
    <w:p w14:paraId="3750743E" w14:textId="77777777" w:rsidR="00A81A2F" w:rsidRPr="00A81A2F" w:rsidRDefault="00A81A2F" w:rsidP="00A81A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A81A2F">
        <w:rPr>
          <w:rFonts w:ascii="Times New Roman" w:eastAsia="Times New Roman" w:hAnsi="Times New Roman" w:cs="Times New Roman"/>
          <w:lang w:val="ru-RU" w:eastAsia="ru-RU"/>
        </w:rPr>
        <w:t>4-5 – приемлемый уровень, требует доработки</w:t>
      </w:r>
    </w:p>
    <w:p w14:paraId="248834A9" w14:textId="77777777" w:rsidR="00A81A2F" w:rsidRPr="00A81A2F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A81A2F">
        <w:rPr>
          <w:rFonts w:ascii="Times New Roman" w:eastAsia="Times New Roman" w:hAnsi="Times New Roman" w:cs="Times New Roman"/>
          <w:lang w:val="ru-RU" w:eastAsia="ru-RU"/>
        </w:rPr>
        <w:t>1-3 – не соответствует критериям конкурса</w:t>
      </w:r>
    </w:p>
    <w:p w14:paraId="1858EB79" w14:textId="77777777" w:rsidR="00A81A2F" w:rsidRPr="00A81A2F" w:rsidRDefault="00A81A2F" w:rsidP="00A81A2F">
      <w:pPr>
        <w:pStyle w:val="PreformattedText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264E3DA7" w14:textId="77777777" w:rsidR="00A81A2F" w:rsidRPr="00A81A2F" w:rsidRDefault="00417A84" w:rsidP="00A81A2F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II этап</w:t>
      </w:r>
      <w:r w:rsidR="00A81A2F" w:rsidRPr="00A81A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14:paraId="229FE817" w14:textId="77777777" w:rsidR="00A81A2F" w:rsidRPr="00A81A2F" w:rsidRDefault="00A81A2F" w:rsidP="00A81A2F">
      <w:pPr>
        <w:rPr>
          <w:rFonts w:ascii="Times New Roman" w:eastAsia="Times New Roman" w:hAnsi="Times New Roman" w:cs="Times New Roman"/>
          <w:sz w:val="8"/>
          <w:szCs w:val="8"/>
          <w:lang w:val="ru-RU" w:eastAsia="ru-RU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2529"/>
      </w:tblGrid>
      <w:tr w:rsidR="00A81A2F" w:rsidRPr="00A81A2F" w14:paraId="5DDB0921" w14:textId="77777777" w:rsidTr="00A81A2F">
        <w:tc>
          <w:tcPr>
            <w:tcW w:w="7371" w:type="dxa"/>
            <w:vAlign w:val="center"/>
          </w:tcPr>
          <w:p w14:paraId="6B978B93" w14:textId="77777777" w:rsidR="00A81A2F" w:rsidRPr="00A81A2F" w:rsidRDefault="00A81A2F" w:rsidP="00A81A2F">
            <w:pPr>
              <w:autoSpaceDE w:val="0"/>
              <w:autoSpaceDN w:val="0"/>
              <w:adjustRightInd w:val="0"/>
              <w:ind w:left="2909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Критерии оценки</w:t>
            </w:r>
          </w:p>
        </w:tc>
        <w:tc>
          <w:tcPr>
            <w:tcW w:w="2529" w:type="dxa"/>
            <w:vAlign w:val="center"/>
          </w:tcPr>
          <w:p w14:paraId="2FD282B6" w14:textId="77777777" w:rsidR="00A81A2F" w:rsidRPr="00A81A2F" w:rsidRDefault="00A81A2F" w:rsidP="00A81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Оценка по </w:t>
            </w:r>
          </w:p>
          <w:p w14:paraId="39ED40C8" w14:textId="77777777" w:rsidR="00A81A2F" w:rsidRPr="00A81A2F" w:rsidRDefault="00A81A2F" w:rsidP="00A81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10-балльной шкале</w:t>
            </w:r>
          </w:p>
        </w:tc>
      </w:tr>
      <w:tr w:rsidR="00A81A2F" w:rsidRPr="00A81A2F" w14:paraId="6851A6BC" w14:textId="77777777" w:rsidTr="00A81A2F">
        <w:tc>
          <w:tcPr>
            <w:tcW w:w="7371" w:type="dxa"/>
          </w:tcPr>
          <w:p w14:paraId="36FA13FA" w14:textId="77777777"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1. Презентация работы/проекта</w:t>
            </w:r>
          </w:p>
        </w:tc>
        <w:tc>
          <w:tcPr>
            <w:tcW w:w="2529" w:type="dxa"/>
          </w:tcPr>
          <w:p w14:paraId="32DD2142" w14:textId="77777777"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14:paraId="17767370" w14:textId="77777777" w:rsidTr="00A81A2F">
        <w:tc>
          <w:tcPr>
            <w:tcW w:w="7371" w:type="dxa"/>
          </w:tcPr>
          <w:p w14:paraId="1F765842" w14:textId="77777777"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2. Общая идея и научное содержание работы/проекта, </w:t>
            </w:r>
          </w:p>
          <w:p w14:paraId="1A24AD47" w14:textId="77777777"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уровень владения материалом</w:t>
            </w:r>
          </w:p>
        </w:tc>
        <w:tc>
          <w:tcPr>
            <w:tcW w:w="2529" w:type="dxa"/>
          </w:tcPr>
          <w:p w14:paraId="0C183358" w14:textId="77777777"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417A84" w14:paraId="6E61F828" w14:textId="77777777" w:rsidTr="00A81A2F">
        <w:tc>
          <w:tcPr>
            <w:tcW w:w="7371" w:type="dxa"/>
          </w:tcPr>
          <w:p w14:paraId="36375991" w14:textId="77777777"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3. Наличие в работе результатов собственных исследований, выводов и практических рекомендаций внедрения результатов исследовательской работы/проекта</w:t>
            </w:r>
          </w:p>
        </w:tc>
        <w:tc>
          <w:tcPr>
            <w:tcW w:w="2529" w:type="dxa"/>
          </w:tcPr>
          <w:p w14:paraId="0473ED44" w14:textId="77777777"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14:paraId="03D6FFCA" w14:textId="77777777" w:rsidTr="00A81A2F">
        <w:tc>
          <w:tcPr>
            <w:tcW w:w="7371" w:type="dxa"/>
          </w:tcPr>
          <w:p w14:paraId="3F7A080C" w14:textId="77777777"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4. Увлеченность идеей</w:t>
            </w:r>
          </w:p>
        </w:tc>
        <w:tc>
          <w:tcPr>
            <w:tcW w:w="2529" w:type="dxa"/>
          </w:tcPr>
          <w:p w14:paraId="47939564" w14:textId="77777777"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14:paraId="1232AEC3" w14:textId="77777777" w:rsidTr="00A81A2F">
        <w:tc>
          <w:tcPr>
            <w:tcW w:w="7371" w:type="dxa"/>
          </w:tcPr>
          <w:p w14:paraId="6A1F8F6B" w14:textId="77777777"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5. Тайм менеджмент</w:t>
            </w:r>
          </w:p>
        </w:tc>
        <w:tc>
          <w:tcPr>
            <w:tcW w:w="2529" w:type="dxa"/>
          </w:tcPr>
          <w:p w14:paraId="57CDEE10" w14:textId="77777777"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14:paraId="2C4D6D35" w14:textId="77777777" w:rsidTr="00A81A2F">
        <w:tc>
          <w:tcPr>
            <w:tcW w:w="7371" w:type="dxa"/>
          </w:tcPr>
          <w:p w14:paraId="3D67253D" w14:textId="77777777"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Оценка (</w:t>
            </w:r>
            <w:proofErr w:type="spellStart"/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max</w:t>
            </w:r>
            <w:proofErr w:type="spellEnd"/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. 50)</w:t>
            </w:r>
          </w:p>
        </w:tc>
        <w:tc>
          <w:tcPr>
            <w:tcW w:w="2529" w:type="dxa"/>
          </w:tcPr>
          <w:p w14:paraId="390C6A0E" w14:textId="77777777"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14:paraId="31636717" w14:textId="77777777" w:rsidR="00A81A2F" w:rsidRPr="00A81A2F" w:rsidRDefault="00A81A2F" w:rsidP="00A81A2F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4D76B938" w14:textId="77777777" w:rsidR="00A81A2F" w:rsidRPr="00A81A2F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A81A2F">
        <w:rPr>
          <w:rFonts w:ascii="Times New Roman" w:eastAsia="Times New Roman" w:hAnsi="Times New Roman" w:cs="Times New Roman"/>
          <w:lang w:val="ru-RU" w:eastAsia="ru-RU"/>
        </w:rPr>
        <w:t>10 – исключительно высокий уровень</w:t>
      </w:r>
    </w:p>
    <w:p w14:paraId="5EAC6758" w14:textId="77777777" w:rsidR="00A81A2F" w:rsidRPr="00A81A2F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A81A2F">
        <w:rPr>
          <w:rFonts w:ascii="Times New Roman" w:eastAsia="Times New Roman" w:hAnsi="Times New Roman" w:cs="Times New Roman"/>
          <w:lang w:val="ru-RU" w:eastAsia="ru-RU"/>
        </w:rPr>
        <w:t>8-9 – очень высокий уровень</w:t>
      </w:r>
    </w:p>
    <w:p w14:paraId="1705782F" w14:textId="77777777" w:rsidR="00A81A2F" w:rsidRPr="00A81A2F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A81A2F">
        <w:rPr>
          <w:rFonts w:ascii="Times New Roman" w:eastAsia="Times New Roman" w:hAnsi="Times New Roman" w:cs="Times New Roman"/>
          <w:lang w:val="ru-RU" w:eastAsia="ru-RU"/>
        </w:rPr>
        <w:t>6-7 – достаточно высокий уровень</w:t>
      </w:r>
    </w:p>
    <w:p w14:paraId="47E0550D" w14:textId="77777777" w:rsidR="00A81A2F" w:rsidRPr="00A81A2F" w:rsidRDefault="00A81A2F" w:rsidP="00A81A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A81A2F">
        <w:rPr>
          <w:rFonts w:ascii="Times New Roman" w:eastAsia="Times New Roman" w:hAnsi="Times New Roman" w:cs="Times New Roman"/>
          <w:lang w:val="ru-RU" w:eastAsia="ru-RU"/>
        </w:rPr>
        <w:t>4-5 – приемлемый уровень, требует доработки</w:t>
      </w:r>
    </w:p>
    <w:p w14:paraId="042BB37C" w14:textId="77777777" w:rsidR="00206033" w:rsidRPr="00A81A2F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A81A2F">
        <w:rPr>
          <w:rFonts w:ascii="Times New Roman" w:eastAsia="Times New Roman" w:hAnsi="Times New Roman" w:cs="Times New Roman"/>
          <w:lang w:val="ru-RU" w:eastAsia="ru-RU"/>
        </w:rPr>
        <w:t>1-3 – не соответствует критериям конкурса</w:t>
      </w:r>
    </w:p>
    <w:sectPr w:rsidR="00206033" w:rsidRPr="00A81A2F" w:rsidSect="00A81A2F">
      <w:pgSz w:w="12240" w:h="15840"/>
      <w:pgMar w:top="851" w:right="680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Mono">
    <w:altName w:val="Courier New"/>
    <w:charset w:val="01"/>
    <w:family w:val="modern"/>
    <w:pitch w:val="fixed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2F"/>
    <w:rsid w:val="000764E3"/>
    <w:rsid w:val="00206033"/>
    <w:rsid w:val="00417A84"/>
    <w:rsid w:val="007F7786"/>
    <w:rsid w:val="00A81A2F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D04D"/>
  <w15:docId w15:val="{8537BE62-D5D6-432B-AB36-7A68074F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A2F"/>
    <w:pPr>
      <w:widowControl w:val="0"/>
      <w:suppressAutoHyphens/>
      <w:spacing w:after="0" w:line="240" w:lineRule="auto"/>
    </w:pPr>
    <w:rPr>
      <w:rFonts w:ascii="Liberation Serif" w:eastAsia="Noto Serif SC" w:hAnsi="Liberation Serif" w:cs="Noto Sans Devanagar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A81A2F"/>
    <w:rPr>
      <w:rFonts w:ascii="Liberation Mono" w:eastAsia="Liberation Mono" w:hAnsi="Liberation Mono" w:cs="Liberation Mono"/>
      <w:sz w:val="20"/>
      <w:szCs w:val="20"/>
    </w:rPr>
  </w:style>
  <w:style w:type="table" w:styleId="a3">
    <w:name w:val="Table Grid"/>
    <w:basedOn w:val="a1"/>
    <w:uiPriority w:val="39"/>
    <w:rsid w:val="00A81A2F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8489-D987-4ABA-9B31-F663786A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Бинятова Роксана Нуру Кызы</cp:lastModifiedBy>
  <cp:revision>2</cp:revision>
  <dcterms:created xsi:type="dcterms:W3CDTF">2023-12-12T13:36:00Z</dcterms:created>
  <dcterms:modified xsi:type="dcterms:W3CDTF">2023-12-12T13:36:00Z</dcterms:modified>
</cp:coreProperties>
</file>